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273" w:rsidRPr="00AE1F9A" w:rsidRDefault="00C12273" w:rsidP="00C12273">
      <w:pPr>
        <w:pStyle w:val="a9"/>
        <w:spacing w:line="240" w:lineRule="auto"/>
        <w:jc w:val="center"/>
        <w:rPr>
          <w:b/>
          <w:bCs/>
          <w:sz w:val="28"/>
          <w:szCs w:val="28"/>
          <w:rtl/>
        </w:rPr>
      </w:pPr>
      <w:bookmarkStart w:id="0" w:name="_GoBack"/>
      <w:bookmarkEnd w:id="0"/>
      <w:r w:rsidRPr="00AE1F9A">
        <w:rPr>
          <w:b/>
          <w:bCs/>
          <w:sz w:val="28"/>
          <w:szCs w:val="28"/>
          <w:rtl/>
        </w:rPr>
        <w:t>המינהל האזרחי לאזור יהודה והשומרון</w:t>
      </w:r>
    </w:p>
    <w:p w:rsidR="00C12273" w:rsidRPr="00AE1F9A" w:rsidRDefault="00C12273" w:rsidP="00813AAD">
      <w:pPr>
        <w:pStyle w:val="a9"/>
        <w:spacing w:line="240" w:lineRule="auto"/>
        <w:ind w:left="1152" w:hanging="1152"/>
        <w:jc w:val="center"/>
        <w:rPr>
          <w:b/>
          <w:bCs/>
          <w:sz w:val="28"/>
          <w:szCs w:val="28"/>
          <w:rtl/>
        </w:rPr>
      </w:pPr>
      <w:r w:rsidRPr="00AE1F9A">
        <w:rPr>
          <w:b/>
          <w:bCs/>
          <w:sz w:val="28"/>
          <w:szCs w:val="28"/>
          <w:rtl/>
        </w:rPr>
        <w:t xml:space="preserve">יחידת </w:t>
      </w:r>
      <w:r w:rsidRPr="00AE1F9A">
        <w:rPr>
          <w:rFonts w:hint="cs"/>
          <w:b/>
          <w:bCs/>
          <w:sz w:val="28"/>
          <w:szCs w:val="28"/>
          <w:rtl/>
        </w:rPr>
        <w:t>קמ"ט</w:t>
      </w:r>
      <w:r w:rsidR="00813AAD">
        <w:rPr>
          <w:rFonts w:hint="cs"/>
          <w:b/>
          <w:bCs/>
          <w:sz w:val="28"/>
          <w:szCs w:val="28"/>
          <w:rtl/>
        </w:rPr>
        <w:t xml:space="preserve"> </w:t>
      </w:r>
      <w:r w:rsidR="004450A4">
        <w:rPr>
          <w:rFonts w:hint="cs"/>
          <w:b/>
          <w:bCs/>
          <w:sz w:val="28"/>
          <w:szCs w:val="28"/>
          <w:rtl/>
        </w:rPr>
        <w:t>שיכון</w:t>
      </w:r>
    </w:p>
    <w:p w:rsidR="00C12273" w:rsidRPr="009B29A5" w:rsidRDefault="00C12273" w:rsidP="00C12273">
      <w:pPr>
        <w:pStyle w:val="a9"/>
        <w:spacing w:line="240" w:lineRule="auto"/>
        <w:ind w:left="1152" w:hanging="1152"/>
        <w:jc w:val="center"/>
        <w:rPr>
          <w:b/>
          <w:bCs/>
          <w:sz w:val="24"/>
          <w:u w:val="single"/>
          <w:rtl/>
        </w:rPr>
      </w:pPr>
    </w:p>
    <w:p w:rsidR="00C12273" w:rsidRDefault="00C12273" w:rsidP="00C12273">
      <w:pPr>
        <w:pStyle w:val="a9"/>
        <w:spacing w:line="240" w:lineRule="auto"/>
        <w:ind w:left="1152" w:hanging="1152"/>
        <w:rPr>
          <w:b/>
          <w:bCs/>
          <w:sz w:val="24"/>
          <w:rtl/>
        </w:rPr>
      </w:pPr>
    </w:p>
    <w:p w:rsidR="00C12273" w:rsidRPr="00AE1F9A" w:rsidRDefault="00C12273" w:rsidP="00813AAD">
      <w:pPr>
        <w:pStyle w:val="a9"/>
        <w:spacing w:line="240" w:lineRule="auto"/>
        <w:ind w:left="1152" w:hanging="1152"/>
        <w:jc w:val="center"/>
        <w:rPr>
          <w:b/>
          <w:bCs/>
          <w:sz w:val="32"/>
          <w:szCs w:val="32"/>
          <w:u w:val="single"/>
          <w:rtl/>
        </w:rPr>
      </w:pPr>
      <w:r w:rsidRPr="00AE1F9A">
        <w:rPr>
          <w:rFonts w:hint="cs"/>
          <w:b/>
          <w:bCs/>
          <w:sz w:val="32"/>
          <w:szCs w:val="32"/>
          <w:u w:val="single"/>
          <w:rtl/>
        </w:rPr>
        <w:t>מכרז מס'</w:t>
      </w:r>
      <w:r w:rsidR="00813AAD">
        <w:rPr>
          <w:rFonts w:hint="cs"/>
          <w:b/>
          <w:bCs/>
          <w:sz w:val="32"/>
          <w:szCs w:val="32"/>
          <w:u w:val="single"/>
          <w:rtl/>
        </w:rPr>
        <w:t xml:space="preserve"> 3/17</w:t>
      </w: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Pr="00AE1F9A" w:rsidRDefault="00C12273" w:rsidP="00C12273">
      <w:pPr>
        <w:pStyle w:val="a9"/>
        <w:spacing w:line="240" w:lineRule="auto"/>
        <w:ind w:left="1152" w:hanging="1152"/>
        <w:jc w:val="center"/>
        <w:rPr>
          <w:b/>
          <w:bCs/>
          <w:sz w:val="28"/>
          <w:szCs w:val="28"/>
          <w:u w:val="single"/>
          <w:rtl/>
        </w:rPr>
      </w:pPr>
      <w:r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C12273">
      <w:pPr>
        <w:pStyle w:val="a9"/>
        <w:spacing w:line="240" w:lineRule="auto"/>
        <w:jc w:val="center"/>
        <w:rPr>
          <w:b/>
          <w:bCs/>
          <w:sz w:val="24"/>
          <w:u w:val="single"/>
          <w:rtl/>
        </w:rPr>
      </w:pPr>
    </w:p>
    <w:p w:rsidR="00C12273" w:rsidRPr="00EF3095" w:rsidRDefault="00C12273" w:rsidP="00C12273">
      <w:pPr>
        <w:pStyle w:val="a9"/>
        <w:spacing w:line="240" w:lineRule="auto"/>
        <w:jc w:val="center"/>
        <w:rPr>
          <w:b/>
          <w:bCs/>
          <w:sz w:val="24"/>
          <w:u w:val="single"/>
          <w:rtl/>
        </w:rPr>
      </w:pPr>
    </w:p>
    <w:p w:rsidR="00C12273" w:rsidRPr="00456F39" w:rsidRDefault="00C12273" w:rsidP="00C418C1">
      <w:pPr>
        <w:pStyle w:val="a9"/>
        <w:numPr>
          <w:ilvl w:val="0"/>
          <w:numId w:val="22"/>
        </w:numPr>
        <w:spacing w:line="240" w:lineRule="auto"/>
        <w:rPr>
          <w:b/>
          <w:bCs/>
          <w:sz w:val="24"/>
          <w:rtl/>
        </w:rPr>
      </w:pPr>
      <w:r w:rsidRPr="00EF3095">
        <w:rPr>
          <w:sz w:val="24"/>
          <w:rtl/>
        </w:rPr>
        <w:t xml:space="preserve">המינהל האזרחי לאזור יהודה והשומרון (להלן </w:t>
      </w:r>
      <w:r>
        <w:rPr>
          <w:sz w:val="24"/>
          <w:rtl/>
        </w:rPr>
        <w:t>–</w:t>
      </w:r>
      <w:r>
        <w:rPr>
          <w:rFonts w:hint="cs"/>
          <w:sz w:val="24"/>
          <w:rtl/>
        </w:rPr>
        <w:t xml:space="preserve"> </w:t>
      </w:r>
      <w:r w:rsidRPr="00EF3095">
        <w:rPr>
          <w:sz w:val="24"/>
          <w:rtl/>
        </w:rPr>
        <w:t>"</w:t>
      </w:r>
      <w:r w:rsidRPr="00EF3095">
        <w:rPr>
          <w:b/>
          <w:bCs/>
          <w:sz w:val="24"/>
          <w:rtl/>
        </w:rPr>
        <w:t>המינהל</w:t>
      </w:r>
      <w:r w:rsidRPr="00EF3095">
        <w:rPr>
          <w:sz w:val="24"/>
          <w:rtl/>
        </w:rPr>
        <w:t>") מזמ</w:t>
      </w:r>
      <w:r w:rsidRPr="00E330D0">
        <w:rPr>
          <w:sz w:val="24"/>
          <w:rtl/>
        </w:rPr>
        <w:t xml:space="preserve">ין בזה הצעות </w:t>
      </w:r>
      <w:r>
        <w:rPr>
          <w:rFonts w:hint="cs"/>
          <w:sz w:val="24"/>
          <w:rtl/>
        </w:rPr>
        <w:t>לאספקת חומרי ניקוי וכלים חד פעמיים</w:t>
      </w:r>
      <w:r w:rsidRPr="008C25A7">
        <w:rPr>
          <w:sz w:val="24"/>
          <w:rtl/>
        </w:rPr>
        <w:t>, במועדים ובתנאים כמפורט ב</w:t>
      </w:r>
      <w:r w:rsidR="00456F39">
        <w:rPr>
          <w:rFonts w:hint="cs"/>
          <w:sz w:val="24"/>
          <w:rtl/>
        </w:rPr>
        <w:t>מכרז וב</w:t>
      </w:r>
      <w:r w:rsidRPr="008C25A7">
        <w:rPr>
          <w:sz w:val="24"/>
          <w:rtl/>
        </w:rPr>
        <w:t>נספח</w:t>
      </w:r>
      <w:r>
        <w:rPr>
          <w:rFonts w:hint="cs"/>
          <w:sz w:val="24"/>
          <w:rtl/>
        </w:rPr>
        <w:t xml:space="preserve"> </w:t>
      </w:r>
      <w:r w:rsidRPr="008C25A7">
        <w:rPr>
          <w:sz w:val="24"/>
          <w:rtl/>
        </w:rPr>
        <w:t xml:space="preserve">השירותים </w:t>
      </w:r>
      <w:r>
        <w:rPr>
          <w:rFonts w:hint="cs"/>
          <w:sz w:val="24"/>
          <w:rtl/>
        </w:rPr>
        <w:t xml:space="preserve">(נספח הטובין והתעריף) </w:t>
      </w:r>
      <w:r w:rsidRPr="008C25A7">
        <w:rPr>
          <w:sz w:val="24"/>
          <w:rtl/>
        </w:rPr>
        <w:t xml:space="preserve">הכלול במסמכי המכרז. </w:t>
      </w:r>
      <w:r w:rsidR="00F30E73" w:rsidRPr="00F30E73">
        <w:rPr>
          <w:b/>
          <w:bCs/>
          <w:sz w:val="24"/>
          <w:rtl/>
        </w:rPr>
        <w:t xml:space="preserve">ההתקשרות הינה לתקופה של שנה, בתוספת אופציה של המינהל להאריך את תוקף ההתקשרות </w:t>
      </w:r>
      <w:r w:rsidR="00F30E73" w:rsidRPr="00F30E73">
        <w:rPr>
          <w:rFonts w:hint="eastAsia"/>
          <w:b/>
          <w:bCs/>
          <w:sz w:val="24"/>
          <w:rtl/>
        </w:rPr>
        <w:t>לתקופות</w:t>
      </w:r>
      <w:r w:rsidR="00F30E73" w:rsidRPr="00F30E73">
        <w:rPr>
          <w:b/>
          <w:bCs/>
          <w:sz w:val="24"/>
          <w:rtl/>
        </w:rPr>
        <w:t xml:space="preserve"> </w:t>
      </w:r>
      <w:r w:rsidR="00F30E73" w:rsidRPr="00F30E73">
        <w:rPr>
          <w:rFonts w:hint="eastAsia"/>
          <w:b/>
          <w:bCs/>
          <w:sz w:val="24"/>
          <w:rtl/>
        </w:rPr>
        <w:t>נוספות</w:t>
      </w:r>
      <w:r w:rsidR="00F30E73" w:rsidRPr="00F30E73">
        <w:rPr>
          <w:b/>
          <w:bCs/>
          <w:sz w:val="24"/>
          <w:rtl/>
        </w:rPr>
        <w:t xml:space="preserve"> </w:t>
      </w:r>
      <w:r w:rsidR="00F30E73" w:rsidRPr="00F30E73">
        <w:rPr>
          <w:rFonts w:hint="eastAsia"/>
          <w:b/>
          <w:bCs/>
          <w:sz w:val="24"/>
          <w:rtl/>
        </w:rPr>
        <w:t>שלא</w:t>
      </w:r>
      <w:r w:rsidR="00F30E73" w:rsidRPr="00F30E73">
        <w:rPr>
          <w:b/>
          <w:bCs/>
          <w:sz w:val="24"/>
          <w:rtl/>
        </w:rPr>
        <w:t xml:space="preserve"> </w:t>
      </w:r>
      <w:r w:rsidR="00F30E73" w:rsidRPr="00F30E73">
        <w:rPr>
          <w:rFonts w:hint="eastAsia"/>
          <w:b/>
          <w:bCs/>
          <w:sz w:val="24"/>
          <w:rtl/>
        </w:rPr>
        <w:t>תעלנה</w:t>
      </w:r>
      <w:r w:rsidR="00F30E73" w:rsidRPr="00F30E73">
        <w:rPr>
          <w:b/>
          <w:bCs/>
          <w:sz w:val="24"/>
          <w:rtl/>
        </w:rPr>
        <w:t xml:space="preserve"> </w:t>
      </w:r>
      <w:r w:rsidR="00F30E73" w:rsidRPr="00F30E73">
        <w:rPr>
          <w:rFonts w:hint="eastAsia"/>
          <w:b/>
          <w:bCs/>
          <w:sz w:val="24"/>
          <w:rtl/>
        </w:rPr>
        <w:t>על</w:t>
      </w:r>
      <w:r w:rsidR="00F30E73" w:rsidRPr="00F30E73">
        <w:rPr>
          <w:b/>
          <w:bCs/>
          <w:sz w:val="24"/>
          <w:rtl/>
        </w:rPr>
        <w:t xml:space="preserve"> </w:t>
      </w:r>
      <w:r w:rsidR="00F30E73" w:rsidRPr="00F30E73">
        <w:rPr>
          <w:rFonts w:hint="eastAsia"/>
          <w:b/>
          <w:bCs/>
          <w:sz w:val="24"/>
          <w:rtl/>
        </w:rPr>
        <w:t>שנה</w:t>
      </w:r>
      <w:r w:rsidR="00F30E73" w:rsidRPr="00F30E73">
        <w:rPr>
          <w:b/>
          <w:bCs/>
          <w:sz w:val="24"/>
          <w:rtl/>
        </w:rPr>
        <w:t xml:space="preserve"> </w:t>
      </w:r>
      <w:r w:rsidR="00F30E73" w:rsidRPr="00F30E73">
        <w:rPr>
          <w:rFonts w:hint="eastAsia"/>
          <w:b/>
          <w:bCs/>
          <w:sz w:val="24"/>
          <w:rtl/>
        </w:rPr>
        <w:t>כל</w:t>
      </w:r>
      <w:r w:rsidR="00F30E73" w:rsidRPr="00F30E73">
        <w:rPr>
          <w:b/>
          <w:bCs/>
          <w:sz w:val="24"/>
          <w:rtl/>
        </w:rPr>
        <w:t xml:space="preserve"> </w:t>
      </w:r>
      <w:r w:rsidR="00F30E73" w:rsidRPr="00F30E73">
        <w:rPr>
          <w:rFonts w:hint="eastAsia"/>
          <w:b/>
          <w:bCs/>
          <w:sz w:val="24"/>
          <w:rtl/>
        </w:rPr>
        <w:t>אחת</w:t>
      </w:r>
      <w:r w:rsidR="00456F39">
        <w:rPr>
          <w:rFonts w:hint="cs"/>
          <w:b/>
          <w:bCs/>
          <w:sz w:val="24"/>
          <w:rtl/>
        </w:rPr>
        <w:t>,</w:t>
      </w:r>
      <w:r w:rsidR="00F30E73" w:rsidRPr="00F30E73">
        <w:rPr>
          <w:b/>
          <w:bCs/>
          <w:sz w:val="24"/>
          <w:rtl/>
        </w:rPr>
        <w:t xml:space="preserve"> ועד ל</w:t>
      </w:r>
      <w:r w:rsidR="00C418C1">
        <w:rPr>
          <w:rFonts w:hint="cs"/>
          <w:b/>
          <w:bCs/>
          <w:sz w:val="24"/>
          <w:rtl/>
        </w:rPr>
        <w:t>שלוש שנים</w:t>
      </w:r>
      <w:r w:rsidR="00F30E73" w:rsidRPr="00F30E73">
        <w:rPr>
          <w:b/>
          <w:bCs/>
          <w:sz w:val="24"/>
          <w:rtl/>
        </w:rPr>
        <w:t xml:space="preserve"> נוספות </w:t>
      </w:r>
      <w:r w:rsidR="00F30E73" w:rsidRPr="00F30E73">
        <w:rPr>
          <w:rFonts w:hint="eastAsia"/>
          <w:b/>
          <w:bCs/>
          <w:sz w:val="24"/>
          <w:rtl/>
        </w:rPr>
        <w:t>במצטבר</w:t>
      </w:r>
      <w:r w:rsidR="00F30E73" w:rsidRPr="00F30E73">
        <w:rPr>
          <w:b/>
          <w:bCs/>
          <w:sz w:val="24"/>
          <w:rtl/>
        </w:rPr>
        <w:t>.</w:t>
      </w:r>
    </w:p>
    <w:p w:rsidR="00C12273" w:rsidRPr="00EF3095" w:rsidRDefault="00C12273" w:rsidP="00C12273">
      <w:pPr>
        <w:pStyle w:val="a9"/>
        <w:spacing w:line="240" w:lineRule="auto"/>
        <w:rPr>
          <w:sz w:val="24"/>
          <w:rtl/>
        </w:rPr>
      </w:pPr>
    </w:p>
    <w:p w:rsidR="0062197C" w:rsidRPr="0030237A" w:rsidRDefault="0062197C" w:rsidP="0062197C">
      <w:pPr>
        <w:pStyle w:val="ad"/>
        <w:jc w:val="both"/>
        <w:rPr>
          <w:sz w:val="24"/>
          <w:szCs w:val="24"/>
          <w:lang w:eastAsia="en-US"/>
        </w:rPr>
      </w:pPr>
      <w:r w:rsidRPr="0030237A">
        <w:rPr>
          <w:rFonts w:hint="cs"/>
          <w:sz w:val="24"/>
          <w:szCs w:val="24"/>
          <w:rtl/>
          <w:lang w:eastAsia="en-US"/>
        </w:rPr>
        <w:t xml:space="preserve">במכרז זה: </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ישראלי" </w:t>
      </w:r>
      <w:r w:rsidRPr="0030237A">
        <w:rPr>
          <w:sz w:val="24"/>
          <w:szCs w:val="24"/>
          <w:rtl/>
          <w:lang w:eastAsia="en-US"/>
        </w:rPr>
        <w:t>–</w:t>
      </w:r>
      <w:r w:rsidRPr="0030237A">
        <w:rPr>
          <w:rFonts w:hint="cs"/>
          <w:sz w:val="24"/>
          <w:szCs w:val="24"/>
          <w:rtl/>
          <w:lang w:eastAsia="en-US"/>
        </w:rPr>
        <w:t xml:space="preserve"> תאגיד שהתאגד במדינת ישראל, למעט חברת חוץ שנרשמה לפי הוראות סעיף 346 לחוק החברות, התשנ"ט-1999;</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פלסטיני" </w:t>
      </w:r>
      <w:r w:rsidRPr="0030237A">
        <w:rPr>
          <w:sz w:val="24"/>
          <w:szCs w:val="24"/>
          <w:rtl/>
          <w:lang w:eastAsia="en-US"/>
        </w:rPr>
        <w:t>–</w:t>
      </w:r>
      <w:r w:rsidRPr="0030237A">
        <w:rPr>
          <w:rFonts w:hint="cs"/>
          <w:sz w:val="24"/>
          <w:szCs w:val="24"/>
          <w:rtl/>
          <w:lang w:eastAsia="en-US"/>
        </w:rPr>
        <w:t xml:space="preserve"> תאגיד שהתאגד באזור בהתאם לכל דין החל באזור.</w:t>
      </w:r>
    </w:p>
    <w:p w:rsidR="0030237A" w:rsidRDefault="0030237A" w:rsidP="0062197C">
      <w:pPr>
        <w:pStyle w:val="ad"/>
        <w:numPr>
          <w:ilvl w:val="0"/>
          <w:numId w:val="30"/>
        </w:numPr>
        <w:jc w:val="both"/>
        <w:rPr>
          <w:sz w:val="24"/>
          <w:szCs w:val="24"/>
          <w:lang w:eastAsia="en-US"/>
        </w:rPr>
      </w:pPr>
      <w:r w:rsidRPr="0030237A">
        <w:rPr>
          <w:rFonts w:hint="cs"/>
          <w:sz w:val="24"/>
          <w:szCs w:val="24"/>
          <w:rtl/>
          <w:lang w:eastAsia="en-US"/>
        </w:rPr>
        <w:t xml:space="preserve">"דין" </w:t>
      </w:r>
      <w:r w:rsidRPr="0030237A">
        <w:rPr>
          <w:sz w:val="24"/>
          <w:szCs w:val="24"/>
          <w:rtl/>
          <w:lang w:eastAsia="en-US"/>
        </w:rPr>
        <w:t>–</w:t>
      </w:r>
      <w:r w:rsidRPr="0030237A">
        <w:rPr>
          <w:rFonts w:hint="cs"/>
          <w:sz w:val="24"/>
          <w:szCs w:val="24"/>
          <w:rtl/>
          <w:lang w:eastAsia="en-US"/>
        </w:rPr>
        <w:t xml:space="preserve"> לרבות תחיקת ביטחון.</w:t>
      </w:r>
    </w:p>
    <w:p w:rsidR="0030237A" w:rsidRPr="00C82D7E" w:rsidRDefault="0030237A" w:rsidP="0030237A">
      <w:pPr>
        <w:pStyle w:val="ad"/>
        <w:numPr>
          <w:ilvl w:val="0"/>
          <w:numId w:val="30"/>
        </w:numPr>
        <w:jc w:val="both"/>
        <w:rPr>
          <w:sz w:val="20"/>
          <w:szCs w:val="24"/>
        </w:rPr>
      </w:pPr>
      <w:r w:rsidRPr="00C82D7E">
        <w:rPr>
          <w:rFonts w:hint="cs"/>
          <w:sz w:val="20"/>
          <w:szCs w:val="24"/>
          <w:rtl/>
        </w:rPr>
        <w:t xml:space="preserve">למען הסר ספק, בכל מקום במכרז או בנספחים למכרז, בו לא צוין במפורש כי הוא נוגע למציעים ישראלים או למציעים פלסטינים </w:t>
      </w:r>
      <w:r w:rsidRPr="00C82D7E">
        <w:rPr>
          <w:sz w:val="20"/>
          <w:szCs w:val="24"/>
          <w:rtl/>
        </w:rPr>
        <w:t>–</w:t>
      </w:r>
      <w:r w:rsidRPr="00C82D7E">
        <w:rPr>
          <w:rFonts w:hint="cs"/>
          <w:sz w:val="20"/>
          <w:szCs w:val="24"/>
          <w:rtl/>
        </w:rPr>
        <w:t xml:space="preserve"> פירוש הדבר הוא כי האמור בסעיף רלוונטי למציעים מכלל האוכלוסיות.</w:t>
      </w:r>
    </w:p>
    <w:p w:rsidR="0030237A" w:rsidRDefault="0030237A" w:rsidP="0030237A">
      <w:pPr>
        <w:pStyle w:val="a9"/>
        <w:spacing w:line="240" w:lineRule="auto"/>
        <w:ind w:left="720"/>
        <w:rPr>
          <w:sz w:val="24"/>
        </w:rPr>
      </w:pPr>
    </w:p>
    <w:p w:rsidR="00C12273" w:rsidRPr="00EF3095" w:rsidRDefault="00C12273" w:rsidP="00C12273">
      <w:pPr>
        <w:pStyle w:val="a9"/>
        <w:numPr>
          <w:ilvl w:val="0"/>
          <w:numId w:val="22"/>
        </w:numPr>
        <w:spacing w:line="240" w:lineRule="auto"/>
        <w:rPr>
          <w:sz w:val="24"/>
          <w:rtl/>
        </w:rPr>
      </w:pPr>
      <w:r w:rsidRPr="00EF3095">
        <w:rPr>
          <w:sz w:val="24"/>
          <w:rtl/>
        </w:rPr>
        <w:t>מסמכי המכרז כוללים:</w:t>
      </w:r>
    </w:p>
    <w:p w:rsidR="00C12273" w:rsidRDefault="00C12273" w:rsidP="00C12273">
      <w:pPr>
        <w:pStyle w:val="a9"/>
        <w:numPr>
          <w:ilvl w:val="2"/>
          <w:numId w:val="22"/>
        </w:numPr>
        <w:spacing w:line="240" w:lineRule="auto"/>
        <w:rPr>
          <w:sz w:val="24"/>
        </w:rPr>
      </w:pPr>
      <w:r w:rsidRPr="00EF3095">
        <w:rPr>
          <w:sz w:val="24"/>
          <w:rtl/>
        </w:rPr>
        <w:t>הזמנת הצעות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נוסח ההצעה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נספח השירותים</w:t>
      </w:r>
      <w:r>
        <w:rPr>
          <w:rFonts w:hint="cs"/>
          <w:sz w:val="24"/>
          <w:rtl/>
        </w:rPr>
        <w:t xml:space="preserve"> ("נספח הטובין והתעריף")</w:t>
      </w:r>
      <w:r w:rsidRPr="00EF3095">
        <w:rPr>
          <w:sz w:val="24"/>
          <w:rtl/>
        </w:rPr>
        <w:t>;</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ההסכם</w:t>
      </w:r>
      <w:r w:rsidR="006B2643">
        <w:rPr>
          <w:sz w:val="24"/>
          <w:rtl/>
        </w:rPr>
        <w:t xml:space="preserve"> בו יתקשר המינהל עם הזוכה במכרז</w:t>
      </w:r>
      <w:r w:rsidR="006B2643">
        <w:rPr>
          <w:rFonts w:hint="cs"/>
          <w:sz w:val="24"/>
          <w:rtl/>
        </w:rPr>
        <w:t>;</w:t>
      </w:r>
    </w:p>
    <w:p w:rsidR="006B2643" w:rsidRDefault="006B2643" w:rsidP="00C12273">
      <w:pPr>
        <w:pStyle w:val="a9"/>
        <w:numPr>
          <w:ilvl w:val="2"/>
          <w:numId w:val="22"/>
        </w:numPr>
        <w:spacing w:line="240" w:lineRule="auto"/>
        <w:rPr>
          <w:sz w:val="24"/>
        </w:rPr>
      </w:pPr>
      <w:r>
        <w:rPr>
          <w:rFonts w:hint="cs"/>
          <w:sz w:val="24"/>
          <w:rtl/>
        </w:rPr>
        <w:t>נוסח ערבות הגשה (ערבות מכרז);</w:t>
      </w:r>
    </w:p>
    <w:p w:rsidR="006B2643" w:rsidRPr="00EF3095" w:rsidRDefault="006B2643" w:rsidP="00C12273">
      <w:pPr>
        <w:pStyle w:val="a9"/>
        <w:numPr>
          <w:ilvl w:val="2"/>
          <w:numId w:val="22"/>
        </w:numPr>
        <w:spacing w:line="240" w:lineRule="auto"/>
        <w:rPr>
          <w:sz w:val="24"/>
          <w:rtl/>
        </w:rPr>
      </w:pPr>
      <w:r>
        <w:rPr>
          <w:rFonts w:hint="cs"/>
          <w:sz w:val="24"/>
          <w:rtl/>
        </w:rPr>
        <w:t>נוסח ערבות ביצוע (עבור המציע/ים הזוכים).</w:t>
      </w:r>
    </w:p>
    <w:p w:rsidR="00C12273" w:rsidRPr="00EF3095" w:rsidRDefault="00C12273" w:rsidP="00C12273">
      <w:pPr>
        <w:pStyle w:val="a9"/>
        <w:spacing w:line="240" w:lineRule="auto"/>
        <w:rPr>
          <w:sz w:val="24"/>
          <w:rtl/>
        </w:rPr>
      </w:pPr>
    </w:p>
    <w:p w:rsidR="00C12273" w:rsidRPr="00EF3095" w:rsidRDefault="00C12273" w:rsidP="0030237A">
      <w:pPr>
        <w:pStyle w:val="a9"/>
        <w:numPr>
          <w:ilvl w:val="0"/>
          <w:numId w:val="22"/>
        </w:numPr>
        <w:spacing w:line="240" w:lineRule="auto"/>
        <w:rPr>
          <w:sz w:val="24"/>
          <w:rtl/>
        </w:rPr>
      </w:pPr>
      <w:r w:rsidRPr="00EF3095">
        <w:rPr>
          <w:sz w:val="24"/>
          <w:rtl/>
        </w:rPr>
        <w:t>ההסכם המצורף משמש כבסיס להתקשרות המשפטית אשר תהיה בין המציע לבין המזמין.</w:t>
      </w:r>
      <w:r w:rsidR="00456F39" w:rsidRPr="00456F39">
        <w:rPr>
          <w:rFonts w:hint="cs"/>
          <w:rtl/>
        </w:rPr>
        <w:t xml:space="preserve"> </w:t>
      </w:r>
      <w:r w:rsidR="00456F39">
        <w:rPr>
          <w:rFonts w:hint="cs"/>
          <w:rtl/>
        </w:rPr>
        <w:t>במידה ו</w:t>
      </w:r>
      <w:r w:rsidR="00456F39">
        <w:rPr>
          <w:rtl/>
        </w:rPr>
        <w:t xml:space="preserve">תמצא סתירה בין הוראות ההסכם לבין הוראות במסמכי המכרז האחרים, תגברנה </w:t>
      </w:r>
      <w:r w:rsidR="00456F39">
        <w:rPr>
          <w:rFonts w:hint="cs"/>
          <w:rtl/>
        </w:rPr>
        <w:t>ה</w:t>
      </w:r>
      <w:r w:rsidR="00456F39">
        <w:rPr>
          <w:rtl/>
        </w:rPr>
        <w:t xml:space="preserve">הוראות </w:t>
      </w:r>
      <w:r w:rsidR="00456F39">
        <w:rPr>
          <w:rFonts w:hint="cs"/>
          <w:rtl/>
        </w:rPr>
        <w:t>המטיבות עם המנהל</w:t>
      </w:r>
      <w:r w:rsidR="00456F39">
        <w:rPr>
          <w:rtl/>
        </w:rPr>
        <w:t>.</w:t>
      </w:r>
      <w:r w:rsidRPr="00EF3095">
        <w:rPr>
          <w:sz w:val="24"/>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2"/>
        </w:numPr>
        <w:spacing w:line="240" w:lineRule="auto"/>
        <w:rPr>
          <w:sz w:val="24"/>
          <w:u w:val="single"/>
          <w:rtl/>
        </w:rPr>
      </w:pPr>
      <w:r w:rsidRPr="00F35779">
        <w:rPr>
          <w:b/>
          <w:bCs/>
          <w:sz w:val="24"/>
          <w:u w:val="single"/>
          <w:rtl/>
        </w:rPr>
        <w:t xml:space="preserve">תנאי </w:t>
      </w:r>
      <w:r w:rsidR="005A22E2">
        <w:rPr>
          <w:rFonts w:hint="cs"/>
          <w:b/>
          <w:bCs/>
          <w:sz w:val="24"/>
          <w:u w:val="single"/>
          <w:rtl/>
        </w:rPr>
        <w:t>ה</w:t>
      </w:r>
      <w:r w:rsidRPr="00F35779">
        <w:rPr>
          <w:b/>
          <w:bCs/>
          <w:sz w:val="24"/>
          <w:u w:val="single"/>
          <w:rtl/>
        </w:rPr>
        <w:t>סף להתקשרות במכרז</w:t>
      </w:r>
      <w:r w:rsidRPr="00F35779">
        <w:rPr>
          <w:sz w:val="24"/>
          <w:rtl/>
        </w:rPr>
        <w:t>:</w:t>
      </w:r>
    </w:p>
    <w:p w:rsidR="00C12273" w:rsidRPr="00EF3095" w:rsidRDefault="00C12273" w:rsidP="00C12273">
      <w:pPr>
        <w:pStyle w:val="a9"/>
        <w:spacing w:line="240" w:lineRule="auto"/>
        <w:rPr>
          <w:sz w:val="24"/>
          <w:u w:val="single"/>
          <w:rtl/>
        </w:rPr>
      </w:pPr>
    </w:p>
    <w:p w:rsidR="00C12273" w:rsidRPr="00EF3095" w:rsidRDefault="00C12273" w:rsidP="0030237A">
      <w:pPr>
        <w:pStyle w:val="a9"/>
        <w:spacing w:line="240" w:lineRule="auto"/>
        <w:ind w:left="720" w:hanging="720"/>
        <w:rPr>
          <w:sz w:val="24"/>
          <w:rtl/>
        </w:rPr>
      </w:pPr>
      <w:r w:rsidRPr="00EF3095">
        <w:rPr>
          <w:sz w:val="24"/>
          <w:rtl/>
        </w:rPr>
        <w:tab/>
        <w:t>ההשתתפות במכרז כפופה לעמידה בתנאי הסף כמפורט להלן</w:t>
      </w:r>
      <w:r w:rsidR="00456F39">
        <w:rPr>
          <w:rFonts w:hint="cs"/>
          <w:sz w:val="24"/>
          <w:rtl/>
        </w:rPr>
        <w:t>, וצירוף מסמכים המעידים על התקיימותם של תנאי הסף למעטפת המכרז</w:t>
      </w:r>
      <w:r w:rsidRPr="00EF3095">
        <w:rPr>
          <w:sz w:val="24"/>
          <w:rtl/>
        </w:rPr>
        <w:t>. המינהל שומר לעצמו את הזכות שלא לדון בהצעה שלא הוגשה בהתאם לנדרש במסמכי המכרז. ואלו תנאי הסף:</w:t>
      </w:r>
    </w:p>
    <w:p w:rsidR="00C12273" w:rsidRPr="00EF3095" w:rsidRDefault="00C12273" w:rsidP="00C12273">
      <w:pPr>
        <w:pStyle w:val="a9"/>
        <w:spacing w:line="240" w:lineRule="auto"/>
        <w:ind w:left="720" w:hanging="720"/>
        <w:rPr>
          <w:sz w:val="24"/>
          <w:rtl/>
        </w:rPr>
      </w:pPr>
    </w:p>
    <w:p w:rsidR="0062197C" w:rsidRDefault="0062197C" w:rsidP="0062197C">
      <w:pPr>
        <w:pStyle w:val="a9"/>
        <w:numPr>
          <w:ilvl w:val="2"/>
          <w:numId w:val="22"/>
        </w:numPr>
        <w:spacing w:line="240" w:lineRule="auto"/>
        <w:ind w:left="1316" w:hanging="283"/>
        <w:rPr>
          <w:sz w:val="24"/>
        </w:rPr>
      </w:pPr>
      <w:r w:rsidRPr="0030237A">
        <w:rPr>
          <w:rFonts w:hint="cs"/>
          <w:b/>
          <w:bCs/>
          <w:sz w:val="24"/>
          <w:rtl/>
        </w:rPr>
        <w:t>עבור מציעים ישראליים</w:t>
      </w:r>
      <w:r>
        <w:rPr>
          <w:rFonts w:hint="cs"/>
          <w:sz w:val="24"/>
          <w:rtl/>
        </w:rPr>
        <w:t xml:space="preserve"> </w:t>
      </w:r>
      <w:r>
        <w:rPr>
          <w:sz w:val="24"/>
          <w:rtl/>
        </w:rPr>
        <w:t>–</w:t>
      </w:r>
      <w:r>
        <w:rPr>
          <w:rFonts w:hint="cs"/>
          <w:sz w:val="24"/>
          <w:rtl/>
        </w:rPr>
        <w:t xml:space="preserve"> </w:t>
      </w:r>
      <w:r w:rsidR="00C12273" w:rsidRPr="00EF3095">
        <w:rPr>
          <w:sz w:val="24"/>
          <w:rtl/>
        </w:rPr>
        <w:t xml:space="preserve">ניהול ספרים כחוק לפי חוק עסקאות גופים ציבוריים (אכיפת ניהול חשבונות </w:t>
      </w:r>
      <w:r w:rsidR="00C12273">
        <w:rPr>
          <w:sz w:val="24"/>
          <w:rtl/>
        </w:rPr>
        <w:t xml:space="preserve">ותשלום חובות מס), התשל"ו </w:t>
      </w:r>
      <w:r w:rsidR="00C12273" w:rsidRPr="00E330D0">
        <w:rPr>
          <w:sz w:val="24"/>
          <w:rtl/>
        </w:rPr>
        <w:t>– 1976</w:t>
      </w:r>
      <w:r w:rsidR="00C12273" w:rsidRPr="00E330D0">
        <w:rPr>
          <w:rFonts w:hint="cs"/>
          <w:sz w:val="24"/>
          <w:rtl/>
        </w:rPr>
        <w:t xml:space="preserve"> (יש לצרף העתקים </w:t>
      </w:r>
      <w:r w:rsidR="008C3192" w:rsidRPr="00E330D0">
        <w:rPr>
          <w:rFonts w:hint="cs"/>
          <w:sz w:val="24"/>
          <w:rtl/>
        </w:rPr>
        <w:t>צילומים</w:t>
      </w:r>
      <w:r w:rsidR="00C12273" w:rsidRPr="00E330D0">
        <w:rPr>
          <w:rFonts w:hint="cs"/>
          <w:sz w:val="24"/>
          <w:rtl/>
        </w:rPr>
        <w:t xml:space="preserve"> של תעודת עוסק מורשה, וכן אישור על ניהול ספרים כחוק ו/או אישור רו"ח על ניהול ספרים כחוק. תאגיד יצרף גם תעודת רישום האגד).</w:t>
      </w:r>
      <w:r w:rsidR="00C12273">
        <w:rPr>
          <w:rFonts w:hint="cs"/>
          <w:sz w:val="24"/>
          <w:rtl/>
        </w:rPr>
        <w:t xml:space="preserve">  </w:t>
      </w:r>
    </w:p>
    <w:p w:rsidR="0030237A" w:rsidRPr="000624D3" w:rsidRDefault="0062197C" w:rsidP="0030237A">
      <w:pPr>
        <w:pStyle w:val="a9"/>
        <w:spacing w:line="240" w:lineRule="auto"/>
        <w:ind w:left="1316"/>
        <w:rPr>
          <w:sz w:val="24"/>
        </w:rPr>
      </w:pPr>
      <w:r>
        <w:rPr>
          <w:rFonts w:hint="cs"/>
          <w:b/>
          <w:bCs/>
          <w:rtl/>
        </w:rPr>
        <w:t xml:space="preserve">עבור מציעים פלסטיניים </w:t>
      </w:r>
      <w:r w:rsidRPr="0030237A">
        <w:rPr>
          <w:rtl/>
        </w:rPr>
        <w:t>–</w:t>
      </w:r>
      <w:r w:rsidRPr="0030237A">
        <w:rPr>
          <w:rFonts w:hint="cs"/>
          <w:rtl/>
        </w:rPr>
        <w:t xml:space="preserve"> 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sidR="0030237A">
        <w:rPr>
          <w:rFonts w:hint="cs"/>
          <w:rtl/>
        </w:rPr>
        <w:t xml:space="preserve">, </w:t>
      </w:r>
      <w:r w:rsidR="0030237A">
        <w:rPr>
          <w:rFonts w:hint="cs"/>
          <w:sz w:val="24"/>
          <w:rtl/>
        </w:rPr>
        <w:t>ו</w:t>
      </w:r>
      <w:r w:rsidR="0030237A" w:rsidRPr="0044377C">
        <w:rPr>
          <w:rFonts w:hint="cs"/>
          <w:rtl/>
        </w:rPr>
        <w:t>אישור על פתיחת חברה בפקיד שומה אוטונומיה ירושלים</w:t>
      </w:r>
      <w:r w:rsidR="0030237A">
        <w:rPr>
          <w:rFonts w:hint="cs"/>
          <w:sz w:val="24"/>
          <w:rtl/>
        </w:rPr>
        <w:t xml:space="preserve"> (ככל שהמציע הינו חברה)</w:t>
      </w:r>
      <w:r w:rsidR="0030237A" w:rsidRPr="000624D3">
        <w:rPr>
          <w:rFonts w:hint="cs"/>
          <w:sz w:val="24"/>
          <w:rtl/>
        </w:rPr>
        <w:t>.</w:t>
      </w:r>
    </w:p>
    <w:p w:rsidR="00C12273" w:rsidRDefault="00C12273" w:rsidP="00C12273">
      <w:pPr>
        <w:pStyle w:val="a9"/>
        <w:numPr>
          <w:ilvl w:val="2"/>
          <w:numId w:val="22"/>
        </w:numPr>
        <w:spacing w:line="240" w:lineRule="auto"/>
        <w:ind w:left="1316" w:hanging="283"/>
        <w:rPr>
          <w:sz w:val="24"/>
        </w:rPr>
      </w:pPr>
      <w:r w:rsidRPr="00EF3095">
        <w:rPr>
          <w:sz w:val="24"/>
          <w:rtl/>
        </w:rPr>
        <w:lastRenderedPageBreak/>
        <w:t>רישום בכל מרשם המתנהל על פי דין הצריך לעניין ההתקשרות וכן קיומם של הר</w:t>
      </w:r>
      <w:r w:rsidR="008C3192">
        <w:rPr>
          <w:rFonts w:hint="cs"/>
          <w:sz w:val="24"/>
          <w:rtl/>
        </w:rPr>
        <w:t>י</w:t>
      </w:r>
      <w:r w:rsidRPr="00EF3095">
        <w:rPr>
          <w:sz w:val="24"/>
          <w:rtl/>
        </w:rPr>
        <w:t>שיונות הנדרשים על פי דין;</w:t>
      </w:r>
      <w:r>
        <w:rPr>
          <w:rFonts w:hint="cs"/>
          <w:sz w:val="24"/>
          <w:rtl/>
        </w:rPr>
        <w:t xml:space="preserve"> </w:t>
      </w:r>
    </w:p>
    <w:p w:rsidR="00C12273" w:rsidRDefault="00642DDA" w:rsidP="00E00F22">
      <w:pPr>
        <w:pStyle w:val="a9"/>
        <w:numPr>
          <w:ilvl w:val="2"/>
          <w:numId w:val="22"/>
        </w:numPr>
        <w:spacing w:line="240" w:lineRule="auto"/>
        <w:ind w:left="1316" w:hanging="283"/>
        <w:rPr>
          <w:sz w:val="24"/>
        </w:rPr>
      </w:pPr>
      <w:r>
        <w:rPr>
          <w:rFonts w:hint="cs"/>
          <w:sz w:val="24"/>
          <w:rtl/>
        </w:rPr>
        <w:t>[</w:t>
      </w:r>
      <w:r w:rsidR="009C6F68">
        <w:rPr>
          <w:rFonts w:hint="cs"/>
          <w:sz w:val="24"/>
          <w:rtl/>
        </w:rPr>
        <w:t>נמחק</w:t>
      </w:r>
      <w:r>
        <w:rPr>
          <w:rFonts w:hint="cs"/>
          <w:sz w:val="24"/>
          <w:rtl/>
        </w:rPr>
        <w:t>]</w:t>
      </w:r>
      <w:r w:rsidR="00C12273" w:rsidRPr="006677D9">
        <w:rPr>
          <w:rFonts w:hint="cs"/>
          <w:sz w:val="24"/>
          <w:rtl/>
        </w:rPr>
        <w:t>.</w:t>
      </w:r>
      <w:r w:rsidR="00E00F22">
        <w:rPr>
          <w:rFonts w:hint="cs"/>
          <w:sz w:val="24"/>
          <w:rtl/>
        </w:rPr>
        <w:t xml:space="preserve"> </w:t>
      </w:r>
    </w:p>
    <w:p w:rsidR="005A22E2" w:rsidRPr="0030237A" w:rsidRDefault="005A22E2" w:rsidP="0030237A">
      <w:pPr>
        <w:pStyle w:val="a9"/>
        <w:numPr>
          <w:ilvl w:val="2"/>
          <w:numId w:val="22"/>
        </w:numPr>
        <w:spacing w:line="240" w:lineRule="auto"/>
        <w:ind w:left="1316" w:hanging="283"/>
        <w:rPr>
          <w:sz w:val="24"/>
          <w:rtl/>
        </w:rPr>
      </w:pPr>
      <w:r>
        <w:rPr>
          <w:rFonts w:hint="cs"/>
          <w:sz w:val="24"/>
          <w:rtl/>
        </w:rPr>
        <w:t>להגשת הצעה</w:t>
      </w:r>
      <w:r w:rsidR="00DF123D">
        <w:rPr>
          <w:rFonts w:hint="cs"/>
          <w:sz w:val="24"/>
          <w:rtl/>
        </w:rPr>
        <w:t xml:space="preserve"> בסל א'</w:t>
      </w:r>
      <w:r w:rsidR="0030237A">
        <w:rPr>
          <w:rFonts w:hint="cs"/>
          <w:sz w:val="24"/>
          <w:rtl/>
        </w:rPr>
        <w:t xml:space="preserve"> </w:t>
      </w:r>
      <w:r w:rsidR="007D2C31">
        <w:rPr>
          <w:rFonts w:hint="cs"/>
          <w:sz w:val="24"/>
          <w:rtl/>
        </w:rPr>
        <w:t>ו-ב'</w:t>
      </w:r>
      <w:r w:rsidR="00DF123D">
        <w:rPr>
          <w:rFonts w:hint="cs"/>
          <w:sz w:val="24"/>
          <w:rtl/>
        </w:rPr>
        <w:t xml:space="preserve"> </w:t>
      </w:r>
      <w:r w:rsidR="00DF123D">
        <w:rPr>
          <w:sz w:val="24"/>
          <w:rtl/>
        </w:rPr>
        <w:t>–</w:t>
      </w:r>
      <w:r w:rsidR="00A36A3E">
        <w:rPr>
          <w:rFonts w:hint="cs"/>
          <w:sz w:val="24"/>
          <w:rtl/>
        </w:rPr>
        <w:t xml:space="preserve"> הצגת</w:t>
      </w:r>
      <w:r w:rsidR="00DF123D">
        <w:rPr>
          <w:rFonts w:hint="cs"/>
          <w:sz w:val="24"/>
          <w:rtl/>
        </w:rPr>
        <w:t xml:space="preserve"> אישור איכות מטעם </w:t>
      </w:r>
      <w:r w:rsidR="00A75406">
        <w:rPr>
          <w:rFonts w:hint="cs"/>
          <w:sz w:val="24"/>
          <w:rtl/>
        </w:rPr>
        <w:t>-גורמי המנה</w:t>
      </w:r>
      <w:r w:rsidR="0030237A">
        <w:rPr>
          <w:rFonts w:hint="cs"/>
          <w:sz w:val="24"/>
          <w:rtl/>
        </w:rPr>
        <w:t>א</w:t>
      </w:r>
      <w:r w:rsidR="00A75406">
        <w:rPr>
          <w:rFonts w:hint="cs"/>
          <w:sz w:val="24"/>
          <w:rtl/>
        </w:rPr>
        <w:t>"ז אשר יאשרו את איכות המוצרים</w:t>
      </w:r>
      <w:r w:rsidR="00DF123D">
        <w:rPr>
          <w:rFonts w:hint="cs"/>
          <w:sz w:val="24"/>
          <w:rtl/>
        </w:rPr>
        <w:t xml:space="preserve"> בנוגע למוצרים </w:t>
      </w:r>
      <w:r w:rsidR="007D2C31">
        <w:rPr>
          <w:rFonts w:hint="cs"/>
          <w:sz w:val="24"/>
          <w:rtl/>
        </w:rPr>
        <w:t>שעליהם נתבקשו לקבל דוגמא.</w:t>
      </w:r>
    </w:p>
    <w:p w:rsidR="008A720B" w:rsidRPr="006C740F" w:rsidRDefault="008A720B" w:rsidP="00A36A3E">
      <w:pPr>
        <w:pStyle w:val="a9"/>
        <w:numPr>
          <w:ilvl w:val="0"/>
          <w:numId w:val="27"/>
        </w:numPr>
        <w:spacing w:line="240" w:lineRule="auto"/>
        <w:rPr>
          <w:sz w:val="24"/>
          <w:rtl/>
        </w:rPr>
      </w:pPr>
      <w:r w:rsidRPr="006C740F">
        <w:rPr>
          <w:rFonts w:hint="cs"/>
          <w:sz w:val="24"/>
          <w:rtl/>
        </w:rPr>
        <w:t xml:space="preserve">לעניין זה "הגורם המייעץ" </w:t>
      </w:r>
      <w:r w:rsidRPr="006C740F">
        <w:rPr>
          <w:sz w:val="24"/>
          <w:rtl/>
        </w:rPr>
        <w:t>–</w:t>
      </w:r>
      <w:r w:rsidRPr="006C740F">
        <w:rPr>
          <w:rFonts w:hint="cs"/>
          <w:sz w:val="24"/>
          <w:rtl/>
        </w:rPr>
        <w:t xml:space="preserve"> מי שמונה על ידי ס' ראש המנהל האזרחי לצורך כך.</w:t>
      </w:r>
    </w:p>
    <w:p w:rsidR="00C12273" w:rsidRPr="008A720B" w:rsidRDefault="008A720B" w:rsidP="00A36A3E">
      <w:pPr>
        <w:pStyle w:val="a9"/>
        <w:numPr>
          <w:ilvl w:val="0"/>
          <w:numId w:val="27"/>
        </w:numPr>
        <w:spacing w:line="240" w:lineRule="auto"/>
        <w:rPr>
          <w:sz w:val="24"/>
          <w:rtl/>
        </w:rPr>
      </w:pPr>
      <w:r>
        <w:rPr>
          <w:rFonts w:hint="cs"/>
          <w:sz w:val="24"/>
          <w:rtl/>
        </w:rPr>
        <w:t xml:space="preserve">הגורם המייעץ יבדוק את טיב החומרים ויקבע אם אלה עונים לדרישות האיכות הנדרשות למנהל האזרחי. </w:t>
      </w:r>
    </w:p>
    <w:p w:rsidR="008A720B" w:rsidRPr="006C740F" w:rsidRDefault="009C6F68" w:rsidP="005B2470">
      <w:pPr>
        <w:pStyle w:val="a9"/>
        <w:numPr>
          <w:ilvl w:val="0"/>
          <w:numId w:val="27"/>
        </w:numPr>
        <w:spacing w:line="240" w:lineRule="auto"/>
        <w:rPr>
          <w:sz w:val="24"/>
          <w:rtl/>
        </w:rPr>
      </w:pPr>
      <w:r w:rsidRPr="006C740F">
        <w:rPr>
          <w:rFonts w:hint="cs"/>
          <w:sz w:val="24"/>
          <w:rtl/>
        </w:rPr>
        <w:t xml:space="preserve">מציע המעוניין להגיש הצעה לסל א' </w:t>
      </w:r>
      <w:r>
        <w:rPr>
          <w:rFonts w:hint="cs"/>
          <w:sz w:val="24"/>
          <w:rtl/>
        </w:rPr>
        <w:t>וסל ב'-</w:t>
      </w:r>
      <w:r w:rsidRPr="006C740F">
        <w:rPr>
          <w:rFonts w:hint="cs"/>
          <w:sz w:val="24"/>
          <w:rtl/>
        </w:rPr>
        <w:t xml:space="preserve">יקבע פגישה עם "הגורם המייעץ" לא יאוחר </w:t>
      </w:r>
      <w:r>
        <w:rPr>
          <w:rFonts w:hint="cs"/>
          <w:sz w:val="24"/>
          <w:rtl/>
        </w:rPr>
        <w:t xml:space="preserve">מיום </w:t>
      </w:r>
      <w:r>
        <w:rPr>
          <w:rFonts w:hint="cs"/>
          <w:b/>
          <w:bCs/>
          <w:sz w:val="24"/>
          <w:u w:val="single"/>
          <w:rtl/>
        </w:rPr>
        <w:t xml:space="preserve"> 11.6.17</w:t>
      </w:r>
      <w:r w:rsidRPr="0033559E">
        <w:rPr>
          <w:rFonts w:hint="cs"/>
          <w:b/>
          <w:bCs/>
          <w:sz w:val="24"/>
          <w:u w:val="single"/>
          <w:rtl/>
        </w:rPr>
        <w:t xml:space="preserve"> </w:t>
      </w:r>
      <w:r>
        <w:rPr>
          <w:rFonts w:hint="cs"/>
          <w:sz w:val="24"/>
          <w:rtl/>
        </w:rPr>
        <w:t xml:space="preserve"> עד השעה 16:00.   שיפור מוצרים יתאפשר עד ליום </w:t>
      </w:r>
      <w:r w:rsidRPr="009C6F68">
        <w:rPr>
          <w:rFonts w:hint="cs"/>
          <w:b/>
          <w:bCs/>
          <w:sz w:val="24"/>
          <w:u w:val="single"/>
          <w:rtl/>
        </w:rPr>
        <w:t>20.6.17</w:t>
      </w:r>
      <w:r>
        <w:rPr>
          <w:rFonts w:hint="cs"/>
          <w:sz w:val="24"/>
          <w:rtl/>
        </w:rPr>
        <w:t xml:space="preserve">  עד השעה 16:00. יש לתאם</w:t>
      </w:r>
      <w:r w:rsidRPr="006C740F">
        <w:rPr>
          <w:rFonts w:hint="cs"/>
          <w:sz w:val="24"/>
          <w:rtl/>
        </w:rPr>
        <w:t xml:space="preserve"> </w:t>
      </w:r>
      <w:r>
        <w:rPr>
          <w:rFonts w:hint="cs"/>
          <w:sz w:val="24"/>
          <w:rtl/>
        </w:rPr>
        <w:t xml:space="preserve">מראש </w:t>
      </w:r>
      <w:r w:rsidRPr="006C740F">
        <w:rPr>
          <w:rFonts w:hint="cs"/>
          <w:sz w:val="24"/>
          <w:rtl/>
        </w:rPr>
        <w:t>את הבאת הדגימות לקבלת אישור איכות מטעם הגורם המייעץ</w:t>
      </w:r>
      <w:r>
        <w:rPr>
          <w:rFonts w:hint="cs"/>
          <w:sz w:val="24"/>
          <w:rtl/>
        </w:rPr>
        <w:t xml:space="preserve">. </w:t>
      </w:r>
      <w:r w:rsidRPr="0033559E">
        <w:rPr>
          <w:rFonts w:hint="cs"/>
          <w:sz w:val="24"/>
          <w:u w:val="single"/>
          <w:rtl/>
        </w:rPr>
        <w:t>לתיאום פגישה ניתן לפנות למר מעוז גואטה 02-9977087 או 052-3200742</w:t>
      </w:r>
      <w:r w:rsidR="008A720B" w:rsidRPr="006C740F">
        <w:rPr>
          <w:rFonts w:hint="cs"/>
          <w:sz w:val="24"/>
          <w:rtl/>
        </w:rPr>
        <w:t>.</w:t>
      </w:r>
      <w:r w:rsidR="00A36A3E" w:rsidRPr="006C740F">
        <w:rPr>
          <w:rFonts w:hint="cs"/>
          <w:sz w:val="24"/>
          <w:rtl/>
        </w:rPr>
        <w:t xml:space="preserve"> </w:t>
      </w:r>
    </w:p>
    <w:p w:rsidR="008A720B" w:rsidRPr="006C740F" w:rsidRDefault="009C6F68" w:rsidP="009C6F68">
      <w:pPr>
        <w:pStyle w:val="a9"/>
        <w:numPr>
          <w:ilvl w:val="0"/>
          <w:numId w:val="27"/>
        </w:numPr>
        <w:spacing w:line="240" w:lineRule="auto"/>
        <w:rPr>
          <w:sz w:val="24"/>
          <w:rtl/>
        </w:rPr>
      </w:pPr>
      <w:r w:rsidRPr="006C740F">
        <w:rPr>
          <w:rFonts w:hint="cs"/>
          <w:sz w:val="24"/>
          <w:rtl/>
        </w:rPr>
        <w:t xml:space="preserve">הגורם המייעץ ייתן תשובה בקשר למתן האישור המבוקש, בתוך </w:t>
      </w:r>
      <w:r>
        <w:rPr>
          <w:rFonts w:hint="cs"/>
          <w:sz w:val="24"/>
          <w:rtl/>
        </w:rPr>
        <w:t xml:space="preserve">5 ימי עסקים        </w:t>
      </w:r>
      <w:r>
        <w:rPr>
          <w:sz w:val="24"/>
          <w:rtl/>
        </w:rPr>
        <w:br/>
      </w:r>
      <w:r w:rsidRPr="006C740F">
        <w:rPr>
          <w:rFonts w:hint="cs"/>
          <w:sz w:val="24"/>
          <w:rtl/>
        </w:rPr>
        <w:t>ממועד הגשת הדגימות.</w:t>
      </w:r>
      <w:r>
        <w:rPr>
          <w:rFonts w:hint="cs"/>
          <w:sz w:val="24"/>
          <w:rtl/>
        </w:rPr>
        <w:t xml:space="preserve">  </w:t>
      </w:r>
      <w:r w:rsidRPr="0033559E">
        <w:rPr>
          <w:rFonts w:hint="cs"/>
          <w:b/>
          <w:bCs/>
          <w:sz w:val="24"/>
          <w:u w:val="single"/>
          <w:rtl/>
        </w:rPr>
        <w:t xml:space="preserve">הגורם המייעץ יהיה רשאי לדרוש השלמת הדגימות או </w:t>
      </w:r>
      <w:r>
        <w:rPr>
          <w:b/>
          <w:bCs/>
          <w:sz w:val="24"/>
          <w:u w:val="single"/>
          <w:rtl/>
        </w:rPr>
        <w:br/>
      </w:r>
      <w:r w:rsidRPr="0033559E">
        <w:rPr>
          <w:rFonts w:hint="cs"/>
          <w:b/>
          <w:bCs/>
          <w:sz w:val="24"/>
          <w:u w:val="single"/>
          <w:rtl/>
        </w:rPr>
        <w:t xml:space="preserve">הגשת דגימות באיכות טובה יותר או מסוג אחר בכדי לעמוד בדרישות המפרט </w:t>
      </w:r>
      <w:r>
        <w:rPr>
          <w:b/>
          <w:bCs/>
          <w:sz w:val="24"/>
          <w:u w:val="single"/>
          <w:rtl/>
        </w:rPr>
        <w:br/>
      </w:r>
      <w:r w:rsidRPr="0033559E">
        <w:rPr>
          <w:rFonts w:hint="cs"/>
          <w:b/>
          <w:bCs/>
          <w:sz w:val="24"/>
          <w:u w:val="single"/>
          <w:rtl/>
        </w:rPr>
        <w:t>הטכני</w:t>
      </w:r>
      <w:r w:rsidR="008A720B" w:rsidRPr="006C740F">
        <w:rPr>
          <w:rFonts w:hint="cs"/>
          <w:sz w:val="24"/>
          <w:rtl/>
        </w:rPr>
        <w:t>.</w:t>
      </w:r>
    </w:p>
    <w:p w:rsidR="008561C4" w:rsidRPr="006C740F" w:rsidRDefault="008A720B" w:rsidP="00A36A3E">
      <w:pPr>
        <w:pStyle w:val="a9"/>
        <w:numPr>
          <w:ilvl w:val="0"/>
          <w:numId w:val="27"/>
        </w:numPr>
        <w:spacing w:line="240" w:lineRule="auto"/>
        <w:rPr>
          <w:sz w:val="24"/>
          <w:rtl/>
        </w:rPr>
      </w:pPr>
      <w:r w:rsidRPr="006C740F">
        <w:rPr>
          <w:rFonts w:hint="cs"/>
          <w:sz w:val="24"/>
          <w:rtl/>
        </w:rPr>
        <w:t>אם הצעתו של המציע תזכה במכרז, המציע מתחייב לספק את המוצרים שאושרו על ידי הגורם המייעץ.</w:t>
      </w:r>
    </w:p>
    <w:p w:rsidR="00C12273" w:rsidRDefault="008561C4" w:rsidP="00E60544">
      <w:pPr>
        <w:pStyle w:val="a9"/>
        <w:numPr>
          <w:ilvl w:val="0"/>
          <w:numId w:val="27"/>
        </w:numPr>
        <w:spacing w:line="240" w:lineRule="auto"/>
        <w:rPr>
          <w:b/>
          <w:bCs/>
          <w:sz w:val="24"/>
        </w:rPr>
      </w:pPr>
      <w:r w:rsidRPr="006C740F">
        <w:rPr>
          <w:rFonts w:hint="cs"/>
          <w:sz w:val="24"/>
          <w:rtl/>
        </w:rPr>
        <w:t>הגורם המייעץ יער</w:t>
      </w:r>
      <w:r w:rsidR="00E60544">
        <w:rPr>
          <w:rFonts w:hint="cs"/>
          <w:sz w:val="24"/>
          <w:rtl/>
        </w:rPr>
        <w:t>ו</w:t>
      </w:r>
      <w:r w:rsidRPr="006C740F">
        <w:rPr>
          <w:rFonts w:hint="cs"/>
          <w:sz w:val="24"/>
          <w:rtl/>
        </w:rPr>
        <w:t>ך רישום נפרד של פרטי החברה ו</w:t>
      </w:r>
      <w:r w:rsidR="00A36A3E" w:rsidRPr="006C740F">
        <w:rPr>
          <w:rFonts w:hint="cs"/>
          <w:sz w:val="24"/>
          <w:rtl/>
        </w:rPr>
        <w:t>המוצרים שהוצגו (פרטים מזהים). הרישום יצורף להסכם המכרז אם המציע יזכה בו. ועדת המכרזים לא תיחשף</w:t>
      </w:r>
      <w:r w:rsidR="00A36A3E">
        <w:rPr>
          <w:rFonts w:hint="cs"/>
          <w:sz w:val="24"/>
          <w:rtl/>
        </w:rPr>
        <w:t xml:space="preserve"> לרישום הנ"ל ובפניה יעמוד אישור </w:t>
      </w:r>
      <w:r w:rsidR="00D535F5">
        <w:rPr>
          <w:rFonts w:hint="cs"/>
          <w:sz w:val="24"/>
          <w:rtl/>
        </w:rPr>
        <w:t>ה</w:t>
      </w:r>
      <w:r w:rsidR="00A36A3E">
        <w:rPr>
          <w:rFonts w:hint="cs"/>
          <w:sz w:val="24"/>
          <w:rtl/>
        </w:rPr>
        <w:t>איכות בלבד.</w:t>
      </w:r>
      <w:r w:rsidR="008A720B">
        <w:rPr>
          <w:rFonts w:hint="cs"/>
          <w:b/>
          <w:bCs/>
          <w:sz w:val="24"/>
          <w:rtl/>
        </w:rPr>
        <w:t xml:space="preserve"> </w:t>
      </w:r>
    </w:p>
    <w:p w:rsidR="00574ECB" w:rsidRDefault="008458F8" w:rsidP="004F2213">
      <w:pPr>
        <w:pStyle w:val="a9"/>
        <w:numPr>
          <w:ilvl w:val="0"/>
          <w:numId w:val="27"/>
        </w:numPr>
        <w:spacing w:line="240" w:lineRule="auto"/>
        <w:rPr>
          <w:b/>
          <w:bCs/>
          <w:sz w:val="24"/>
          <w:rtl/>
        </w:rPr>
      </w:pPr>
      <w:r>
        <w:rPr>
          <w:rFonts w:hint="cs"/>
          <w:b/>
          <w:bCs/>
          <w:sz w:val="24"/>
          <w:rtl/>
        </w:rPr>
        <w:t xml:space="preserve">מציע אשר לא זכה במכרז, יהיה רשאי לאסוף ממשרדי המינהל את המוצרים אותם הביא לבדיקת איכות בתוך 21 יום מיום הוצאת הודעת אי הזכייה על-ידי המינהל. </w:t>
      </w:r>
      <w:r w:rsidR="00574ECB">
        <w:rPr>
          <w:rFonts w:hint="cs"/>
          <w:b/>
          <w:bCs/>
          <w:sz w:val="24"/>
          <w:rtl/>
        </w:rPr>
        <w:t xml:space="preserve">האיסוף האמור יתבצע בתיאום עם הגורם איתו בוצע התיאום למסירת המוצרים לבדיקת איכות. </w:t>
      </w:r>
    </w:p>
    <w:p w:rsidR="00C12273" w:rsidRDefault="008458F8" w:rsidP="002C0B02">
      <w:pPr>
        <w:pStyle w:val="a9"/>
        <w:spacing w:line="240" w:lineRule="auto"/>
        <w:ind w:left="1393"/>
        <w:rPr>
          <w:b/>
          <w:bCs/>
          <w:sz w:val="24"/>
          <w:rtl/>
        </w:rPr>
      </w:pPr>
      <w:r>
        <w:rPr>
          <w:rFonts w:hint="cs"/>
          <w:b/>
          <w:bCs/>
          <w:sz w:val="24"/>
          <w:rtl/>
        </w:rPr>
        <w:t xml:space="preserve">מציע שלא יאסוף בתוך המועד האמור את המוצרים, יראו אותו כמי שוויתר עליהם והמינהל יעשה בהם בהתאם לשיקול דעתו </w:t>
      </w:r>
      <w:r>
        <w:rPr>
          <w:b/>
          <w:bCs/>
          <w:sz w:val="24"/>
          <w:rtl/>
        </w:rPr>
        <w:t>–</w:t>
      </w:r>
      <w:r>
        <w:rPr>
          <w:rFonts w:hint="cs"/>
          <w:b/>
          <w:bCs/>
          <w:sz w:val="24"/>
          <w:rtl/>
        </w:rPr>
        <w:t xml:space="preserve"> לרבות עשיית שימוש בהם או השמדתם</w:t>
      </w:r>
      <w:r w:rsidR="004F2213">
        <w:rPr>
          <w:rFonts w:hint="cs"/>
          <w:b/>
          <w:bCs/>
          <w:sz w:val="24"/>
          <w:rtl/>
        </w:rPr>
        <w:t>, ול</w:t>
      </w:r>
      <w:r w:rsidR="00574ECB">
        <w:rPr>
          <w:rFonts w:hint="cs"/>
          <w:b/>
          <w:bCs/>
          <w:sz w:val="24"/>
          <w:rtl/>
        </w:rPr>
        <w:t xml:space="preserve">מציע לא תהיה כל טענה או תביעה בקשר לכך. </w:t>
      </w:r>
    </w:p>
    <w:p w:rsidR="002C0B02" w:rsidRDefault="002C0B02" w:rsidP="00C12273">
      <w:pPr>
        <w:pStyle w:val="a9"/>
        <w:spacing w:line="240" w:lineRule="auto"/>
        <w:ind w:left="720"/>
        <w:rPr>
          <w:b/>
          <w:bCs/>
          <w:sz w:val="24"/>
          <w:rtl/>
        </w:rPr>
      </w:pPr>
    </w:p>
    <w:p w:rsidR="00C12273" w:rsidRDefault="00C12273" w:rsidP="00C12273">
      <w:pPr>
        <w:pStyle w:val="a9"/>
        <w:numPr>
          <w:ilvl w:val="0"/>
          <w:numId w:val="22"/>
        </w:numPr>
        <w:spacing w:line="240" w:lineRule="auto"/>
        <w:rPr>
          <w:sz w:val="24"/>
        </w:rPr>
      </w:pPr>
      <w:r w:rsidRPr="00FB1EF3">
        <w:rPr>
          <w:b/>
          <w:bCs/>
          <w:sz w:val="24"/>
          <w:rtl/>
        </w:rPr>
        <w:t>(א)</w:t>
      </w:r>
      <w:r w:rsidRPr="00EF3095">
        <w:rPr>
          <w:sz w:val="24"/>
          <w:rtl/>
        </w:rPr>
        <w:t xml:space="preserve">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720"/>
        <w:rPr>
          <w:sz w:val="24"/>
          <w:rtl/>
        </w:rPr>
      </w:pPr>
      <w:r w:rsidRPr="00FB1EF3">
        <w:rPr>
          <w:b/>
          <w:bCs/>
          <w:sz w:val="24"/>
          <w:rtl/>
        </w:rPr>
        <w:t>(ב)</w:t>
      </w:r>
      <w:r w:rsidRPr="00EF3095">
        <w:rPr>
          <w:sz w:val="24"/>
          <w:rtl/>
        </w:rPr>
        <w:t xml:space="preserve">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360" w:firstLine="360"/>
        <w:rPr>
          <w:sz w:val="24"/>
          <w:rtl/>
        </w:rPr>
      </w:pPr>
      <w:r w:rsidRPr="00FB1EF3">
        <w:rPr>
          <w:b/>
          <w:bCs/>
          <w:sz w:val="24"/>
          <w:rtl/>
        </w:rPr>
        <w:t>(ג)</w:t>
      </w:r>
      <w:r w:rsidRPr="00EF3095">
        <w:rPr>
          <w:sz w:val="24"/>
          <w:rtl/>
        </w:rPr>
        <w:t xml:space="preserve"> המינהל שומר לעצמו את הרשות, אך אינו חייב, לתקן טעות חשבון אריתמטית בהצעה.</w:t>
      </w:r>
      <w:r>
        <w:rPr>
          <w:rFonts w:hint="cs"/>
          <w:sz w:val="24"/>
          <w:rtl/>
        </w:rPr>
        <w:t xml:space="preserve"> </w:t>
      </w:r>
    </w:p>
    <w:p w:rsidR="00C12273"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FB1EF3">
        <w:rPr>
          <w:rFonts w:hint="cs"/>
          <w:b/>
          <w:bCs/>
          <w:sz w:val="24"/>
          <w:rtl/>
        </w:rPr>
        <w:t>(ד)</w:t>
      </w:r>
      <w:r>
        <w:rPr>
          <w:rFonts w:hint="cs"/>
          <w:sz w:val="24"/>
          <w:rtl/>
        </w:rPr>
        <w:t xml:space="preserve"> </w:t>
      </w:r>
      <w:r w:rsidRPr="00EF3095">
        <w:rPr>
          <w:sz w:val="24"/>
          <w:rtl/>
        </w:rPr>
        <w:t>החלטות וזכויות המינהל כאמור בסעיף זה נתונות לשיקול דעתו המוחלט והבלעדי של המינהל או מי שהוסמך על ידו.</w:t>
      </w:r>
    </w:p>
    <w:p w:rsidR="00C12273" w:rsidRPr="00EF3095" w:rsidRDefault="00C12273" w:rsidP="00C12273">
      <w:pPr>
        <w:pStyle w:val="a9"/>
        <w:spacing w:line="240" w:lineRule="auto"/>
        <w:ind w:left="720" w:hanging="720"/>
        <w:rPr>
          <w:sz w:val="24"/>
          <w:rtl/>
        </w:rPr>
      </w:pPr>
    </w:p>
    <w:p w:rsidR="00940FDC" w:rsidRPr="00940FDC" w:rsidRDefault="00940FDC" w:rsidP="00940FDC">
      <w:pPr>
        <w:numPr>
          <w:ilvl w:val="0"/>
          <w:numId w:val="22"/>
        </w:numPr>
        <w:jc w:val="both"/>
        <w:rPr>
          <w:sz w:val="24"/>
          <w:szCs w:val="24"/>
          <w:rtl/>
        </w:rPr>
      </w:pPr>
      <w:r w:rsidRPr="00940FDC">
        <w:rPr>
          <w:rFonts w:hint="cs"/>
          <w:sz w:val="24"/>
          <w:szCs w:val="24"/>
          <w:rtl/>
        </w:rPr>
        <w:t xml:space="preserve">נדרשת קבלת </w:t>
      </w:r>
      <w:r w:rsidRPr="00940FDC">
        <w:rPr>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940FDC">
        <w:rPr>
          <w:rFonts w:hint="cs"/>
          <w:sz w:val="24"/>
          <w:szCs w:val="24"/>
          <w:rtl/>
        </w:rPr>
        <w:t>, לפי דרישת המנהל</w:t>
      </w:r>
      <w:r w:rsidRPr="00940FDC">
        <w:rPr>
          <w:sz w:val="24"/>
          <w:szCs w:val="24"/>
          <w:rtl/>
        </w:rPr>
        <w:t>:</w:t>
      </w:r>
    </w:p>
    <w:p w:rsidR="00940FDC" w:rsidRPr="00940FDC" w:rsidRDefault="00940FDC" w:rsidP="00940FDC">
      <w:pPr>
        <w:jc w:val="both"/>
        <w:rPr>
          <w:sz w:val="24"/>
          <w:szCs w:val="24"/>
        </w:rPr>
      </w:pPr>
    </w:p>
    <w:p w:rsidR="00940FDC" w:rsidRPr="00940FDC" w:rsidRDefault="00940FDC" w:rsidP="00940FDC">
      <w:pPr>
        <w:numPr>
          <w:ilvl w:val="1"/>
          <w:numId w:val="22"/>
        </w:numPr>
        <w:tabs>
          <w:tab w:val="left" w:pos="1482"/>
        </w:tabs>
        <w:jc w:val="both"/>
        <w:rPr>
          <w:sz w:val="24"/>
          <w:szCs w:val="24"/>
          <w:rtl/>
        </w:rPr>
      </w:pPr>
      <w:r w:rsidRPr="00940FDC">
        <w:rPr>
          <w:sz w:val="24"/>
          <w:szCs w:val="24"/>
          <w:rtl/>
        </w:rPr>
        <w:t xml:space="preserve">רשימת שמם המלא ומספר תעודת הזהות של כל אדם אשר </w:t>
      </w:r>
      <w:r w:rsidRPr="00940FDC">
        <w:rPr>
          <w:rFonts w:hint="cs"/>
          <w:sz w:val="24"/>
          <w:szCs w:val="24"/>
          <w:rtl/>
        </w:rPr>
        <w:t xml:space="preserve">יועסק במסגרת ההסכם </w:t>
      </w:r>
      <w:r w:rsidRPr="00940FDC">
        <w:rPr>
          <w:sz w:val="24"/>
          <w:szCs w:val="24"/>
          <w:rtl/>
        </w:rPr>
        <w:t>שייחתם עם הזוכה במכרז זה.</w:t>
      </w:r>
      <w:r w:rsidRPr="00940FDC">
        <w:rPr>
          <w:rFonts w:hint="cs"/>
          <w:sz w:val="24"/>
          <w:szCs w:val="24"/>
          <w:rtl/>
        </w:rPr>
        <w:t xml:space="preserve"> </w:t>
      </w:r>
    </w:p>
    <w:p w:rsidR="00940FDC" w:rsidRPr="00940FDC" w:rsidRDefault="00940FDC" w:rsidP="00940FDC">
      <w:pPr>
        <w:numPr>
          <w:ilvl w:val="1"/>
          <w:numId w:val="22"/>
        </w:numPr>
        <w:tabs>
          <w:tab w:val="left" w:pos="1482"/>
        </w:tabs>
        <w:jc w:val="both"/>
        <w:rPr>
          <w:sz w:val="24"/>
          <w:szCs w:val="24"/>
          <w:rtl/>
        </w:rPr>
      </w:pPr>
      <w:r w:rsidRPr="00940FDC">
        <w:rPr>
          <w:sz w:val="24"/>
          <w:szCs w:val="24"/>
          <w:rtl/>
        </w:rPr>
        <w:t>אם המציע הינו תאגיד: רשימת שמם המלא ומספר תעודת הזהות של כל המנהלים</w:t>
      </w:r>
      <w:r w:rsidRPr="00940FDC">
        <w:rPr>
          <w:rFonts w:hint="cs"/>
          <w:sz w:val="24"/>
          <w:szCs w:val="24"/>
          <w:rtl/>
        </w:rPr>
        <w:t>,</w:t>
      </w:r>
      <w:r w:rsidRPr="00940FDC">
        <w:rPr>
          <w:sz w:val="24"/>
          <w:szCs w:val="24"/>
          <w:rtl/>
        </w:rPr>
        <w:t xml:space="preserve"> השותפים או בעלי למעלה מ- 5% מהון המניות בתאגיד המציע.</w:t>
      </w:r>
    </w:p>
    <w:p w:rsidR="00940FDC" w:rsidRPr="00A221FB" w:rsidRDefault="00940FDC" w:rsidP="00940FDC">
      <w:pPr>
        <w:numPr>
          <w:ilvl w:val="1"/>
          <w:numId w:val="22"/>
        </w:numPr>
        <w:tabs>
          <w:tab w:val="left" w:pos="1482"/>
        </w:tabs>
        <w:jc w:val="both"/>
        <w:rPr>
          <w:rtl/>
        </w:rPr>
      </w:pPr>
      <w:r w:rsidRPr="00940FDC">
        <w:rPr>
          <w:sz w:val="24"/>
          <w:szCs w:val="24"/>
          <w:rtl/>
        </w:rPr>
        <w:t>כמו כן על המציע להתחייב לספק, לפי דרישת המינהל, כל מידע נוסף אשר יהיה נחוץ לשם הכרעה לגבי מתן האישור</w:t>
      </w:r>
      <w:r w:rsidRPr="00A221FB">
        <w:rPr>
          <w:rtl/>
        </w:rPr>
        <w:t>.</w:t>
      </w:r>
    </w:p>
    <w:p w:rsidR="00940FDC" w:rsidRDefault="00940FDC" w:rsidP="00940FDC">
      <w:pPr>
        <w:pStyle w:val="a9"/>
        <w:spacing w:line="240" w:lineRule="auto"/>
        <w:ind w:left="720"/>
        <w:rPr>
          <w:sz w:val="24"/>
        </w:rPr>
      </w:pPr>
    </w:p>
    <w:p w:rsidR="00C12273" w:rsidRDefault="00C12273" w:rsidP="00C12273">
      <w:pPr>
        <w:pStyle w:val="a9"/>
        <w:numPr>
          <w:ilvl w:val="0"/>
          <w:numId w:val="22"/>
        </w:numPr>
        <w:spacing w:line="240" w:lineRule="auto"/>
        <w:rPr>
          <w:sz w:val="24"/>
        </w:rPr>
      </w:pPr>
      <w:r w:rsidRPr="00EF3095">
        <w:rPr>
          <w:sz w:val="24"/>
          <w:rtl/>
        </w:rPr>
        <w:t>הצעה זו נמסרת למציע בתנאים המפורשים הבאים, אליהם מוסבת תשומת לב המציע.</w:t>
      </w:r>
    </w:p>
    <w:p w:rsidR="00C12273" w:rsidRPr="00EF3095"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EF3095">
        <w:rPr>
          <w:sz w:val="24"/>
          <w:rtl/>
        </w:rPr>
        <w:t>יראו בהגשת ההצעה למכרז על ידי המציע כקבלתו את התנאים:</w:t>
      </w:r>
    </w:p>
    <w:p w:rsidR="00C12273" w:rsidRPr="00EF3095" w:rsidRDefault="00C12273" w:rsidP="00C12273">
      <w:pPr>
        <w:pStyle w:val="a9"/>
        <w:spacing w:line="240" w:lineRule="auto"/>
        <w:ind w:left="720" w:hanging="720"/>
        <w:rPr>
          <w:sz w:val="24"/>
          <w:rtl/>
        </w:rPr>
      </w:pPr>
    </w:p>
    <w:p w:rsidR="005A22E2" w:rsidRDefault="00C12273" w:rsidP="008C3192">
      <w:pPr>
        <w:pStyle w:val="a9"/>
        <w:numPr>
          <w:ilvl w:val="2"/>
          <w:numId w:val="22"/>
        </w:numPr>
        <w:spacing w:line="240" w:lineRule="auto"/>
        <w:ind w:left="1316" w:hanging="283"/>
        <w:rPr>
          <w:sz w:val="24"/>
        </w:rPr>
      </w:pPr>
      <w:r w:rsidRPr="009B29A5">
        <w:rPr>
          <w:b/>
          <w:bCs/>
          <w:sz w:val="24"/>
          <w:rtl/>
        </w:rPr>
        <w:t>הרשות בידי המינהל לקבל חלק מהמכרז ולהוציא לפועל על ידי המציע חלק מהשירותים, ובה בעת לקבל חלק אחר מהמכרז על ידי מציע אחר, ולהוציא לפועל חלק אחר על ידי מציע אחר. פיצול כאמור יכול שיעשה בכל אופן שימצא המינהל לנכון</w:t>
      </w:r>
      <w:r w:rsidR="005A22E2">
        <w:rPr>
          <w:sz w:val="24"/>
          <w:rtl/>
        </w:rPr>
        <w:t xml:space="preserve">. </w:t>
      </w:r>
      <w:r w:rsidR="005A22E2">
        <w:rPr>
          <w:rFonts w:hint="cs"/>
          <w:sz w:val="24"/>
          <w:rtl/>
        </w:rPr>
        <w:t xml:space="preserve">הטובין </w:t>
      </w:r>
      <w:r w:rsidR="008C3192">
        <w:rPr>
          <w:rFonts w:hint="cs"/>
          <w:sz w:val="24"/>
          <w:rtl/>
        </w:rPr>
        <w:t>שבנספח</w:t>
      </w:r>
      <w:r w:rsidR="005A22E2">
        <w:rPr>
          <w:rFonts w:hint="cs"/>
          <w:sz w:val="24"/>
          <w:rtl/>
        </w:rPr>
        <w:t xml:space="preserve"> הטובין והתעריף" מחולקים ל"סלים". </w:t>
      </w:r>
      <w:r w:rsidR="005A22E2">
        <w:rPr>
          <w:rFonts w:hint="cs"/>
          <w:b/>
          <w:bCs/>
          <w:sz w:val="24"/>
          <w:rtl/>
        </w:rPr>
        <w:t xml:space="preserve">המציע רשאי להציע הצעות על כל הסלים או על חלקם בלבד, בהתאם לבחירתו. יחד עם זאת, הצעתו של המציע </w:t>
      </w:r>
      <w:r w:rsidR="005A22E2">
        <w:rPr>
          <w:rFonts w:hint="cs"/>
          <w:b/>
          <w:bCs/>
          <w:sz w:val="24"/>
          <w:u w:val="single"/>
          <w:rtl/>
        </w:rPr>
        <w:t>חייבת</w:t>
      </w:r>
      <w:r w:rsidR="005A22E2">
        <w:rPr>
          <w:rFonts w:hint="cs"/>
          <w:b/>
          <w:bCs/>
          <w:sz w:val="24"/>
          <w:rtl/>
        </w:rPr>
        <w:t xml:space="preserve"> להתייחס לכל המוצרים שבסל הנבחר. </w:t>
      </w:r>
      <w:r w:rsidR="005A22E2">
        <w:rPr>
          <w:rFonts w:hint="cs"/>
          <w:sz w:val="24"/>
          <w:rtl/>
        </w:rPr>
        <w:t>על אף חובה זו של המציע, רשאי המנהל האזרחי לחלק את המוצרים שבסל ולרכוש אותם מספקים שונים, כמפורט להלן:</w:t>
      </w:r>
    </w:p>
    <w:p w:rsidR="005A22E2" w:rsidRDefault="005A22E2" w:rsidP="00564BE2">
      <w:pPr>
        <w:pStyle w:val="a9"/>
        <w:numPr>
          <w:ilvl w:val="0"/>
          <w:numId w:val="26"/>
        </w:numPr>
        <w:spacing w:line="240" w:lineRule="auto"/>
        <w:rPr>
          <w:sz w:val="24"/>
        </w:rPr>
      </w:pPr>
      <w:r>
        <w:rPr>
          <w:rFonts w:hint="cs"/>
          <w:sz w:val="24"/>
          <w:rtl/>
        </w:rPr>
        <w:t xml:space="preserve">סל א' </w:t>
      </w:r>
      <w:r w:rsidR="00AB2FE4">
        <w:rPr>
          <w:rFonts w:hint="cs"/>
          <w:b/>
          <w:bCs/>
          <w:sz w:val="24"/>
          <w:u w:val="single"/>
          <w:rtl/>
        </w:rPr>
        <w:t>חומרי ניקוי וציוד משקי</w:t>
      </w:r>
      <w:r w:rsidR="00AB2FE4">
        <w:rPr>
          <w:sz w:val="24"/>
          <w:rtl/>
        </w:rPr>
        <w:t xml:space="preserve"> </w:t>
      </w:r>
      <w:r>
        <w:rPr>
          <w:sz w:val="24"/>
          <w:rtl/>
        </w:rPr>
        <w:t>–</w:t>
      </w:r>
      <w:r>
        <w:rPr>
          <w:rFonts w:hint="cs"/>
          <w:sz w:val="24"/>
          <w:rtl/>
        </w:rPr>
        <w:t xml:space="preserve"> עד </w:t>
      </w:r>
      <w:r w:rsidRPr="00AB2FE4">
        <w:rPr>
          <w:rFonts w:hint="cs"/>
          <w:b/>
          <w:bCs/>
          <w:sz w:val="24"/>
          <w:rtl/>
        </w:rPr>
        <w:t>שני</w:t>
      </w:r>
      <w:r>
        <w:rPr>
          <w:rFonts w:hint="cs"/>
          <w:sz w:val="24"/>
          <w:rtl/>
        </w:rPr>
        <w:t xml:space="preserve"> ספקים.</w:t>
      </w:r>
      <w:r w:rsidR="006B2643">
        <w:rPr>
          <w:rFonts w:hint="cs"/>
          <w:sz w:val="24"/>
          <w:rtl/>
        </w:rPr>
        <w:t xml:space="preserve"> </w:t>
      </w:r>
      <w:r w:rsidR="00AB2FE4">
        <w:rPr>
          <w:rFonts w:hint="cs"/>
          <w:sz w:val="24"/>
          <w:rtl/>
        </w:rPr>
        <w:t>ככל שיבחרו שני ספקים</w:t>
      </w:r>
      <w:r w:rsidR="00564BE2">
        <w:rPr>
          <w:rFonts w:hint="cs"/>
          <w:sz w:val="24"/>
          <w:rtl/>
        </w:rPr>
        <w:t>,</w:t>
      </w:r>
      <w:r w:rsidR="00AB2FE4">
        <w:rPr>
          <w:rFonts w:hint="cs"/>
          <w:sz w:val="24"/>
          <w:rtl/>
        </w:rPr>
        <w:t xml:space="preserve"> </w:t>
      </w:r>
      <w:r w:rsidR="00AB74B9">
        <w:rPr>
          <w:rFonts w:hint="cs"/>
          <w:sz w:val="24"/>
          <w:rtl/>
        </w:rPr>
        <w:t xml:space="preserve">החלוקה </w:t>
      </w:r>
      <w:r w:rsidR="00AB2FE4">
        <w:rPr>
          <w:rFonts w:hint="cs"/>
          <w:sz w:val="24"/>
          <w:rtl/>
        </w:rPr>
        <w:t xml:space="preserve">ביניהם </w:t>
      </w:r>
      <w:r w:rsidR="00AB74B9">
        <w:rPr>
          <w:rFonts w:hint="cs"/>
          <w:sz w:val="24"/>
          <w:rtl/>
        </w:rPr>
        <w:t xml:space="preserve">תהיה בהתאם </w:t>
      </w:r>
      <w:r w:rsidR="00AB2FE4">
        <w:rPr>
          <w:rFonts w:hint="cs"/>
          <w:sz w:val="24"/>
          <w:rtl/>
        </w:rPr>
        <w:t xml:space="preserve">להוראות הקבועות בסעיף </w:t>
      </w:r>
      <w:r w:rsidR="00564BE2">
        <w:rPr>
          <w:rFonts w:hint="cs"/>
          <w:sz w:val="24"/>
          <w:rtl/>
        </w:rPr>
        <w:t>9(ה) למכרז</w:t>
      </w:r>
      <w:r w:rsidR="00AB74B9">
        <w:rPr>
          <w:rFonts w:hint="cs"/>
          <w:sz w:val="24"/>
          <w:rtl/>
        </w:rPr>
        <w:t>.</w:t>
      </w:r>
    </w:p>
    <w:p w:rsidR="005A22E2" w:rsidRDefault="005A22E2" w:rsidP="005A22E2">
      <w:pPr>
        <w:pStyle w:val="a9"/>
        <w:numPr>
          <w:ilvl w:val="0"/>
          <w:numId w:val="26"/>
        </w:numPr>
        <w:spacing w:line="240" w:lineRule="auto"/>
        <w:rPr>
          <w:sz w:val="24"/>
        </w:rPr>
      </w:pPr>
      <w:r>
        <w:rPr>
          <w:rFonts w:hint="cs"/>
          <w:sz w:val="24"/>
          <w:rtl/>
        </w:rPr>
        <w:t xml:space="preserve">סל ב' </w:t>
      </w:r>
      <w:r w:rsidR="00DC5FF9">
        <w:rPr>
          <w:rFonts w:hint="cs"/>
          <w:b/>
          <w:bCs/>
          <w:sz w:val="24"/>
          <w:u w:val="single"/>
          <w:rtl/>
        </w:rPr>
        <w:t>כלים חד פעמיים</w:t>
      </w:r>
      <w:r w:rsidR="00DC5FF9" w:rsidRPr="00DC5FF9">
        <w:rPr>
          <w:rFonts w:hint="cs"/>
          <w:b/>
          <w:bCs/>
          <w:sz w:val="24"/>
          <w:rtl/>
        </w:rPr>
        <w:t xml:space="preserve"> </w:t>
      </w:r>
      <w:r>
        <w:rPr>
          <w:sz w:val="24"/>
          <w:rtl/>
        </w:rPr>
        <w:t>–</w:t>
      </w:r>
      <w:r>
        <w:rPr>
          <w:rFonts w:hint="cs"/>
          <w:sz w:val="24"/>
          <w:rtl/>
        </w:rPr>
        <w:t xml:space="preserve"> ספק אחד.</w:t>
      </w:r>
    </w:p>
    <w:p w:rsidR="00C12273" w:rsidRDefault="005A22E2" w:rsidP="005A22E2">
      <w:pPr>
        <w:pStyle w:val="a9"/>
        <w:numPr>
          <w:ilvl w:val="0"/>
          <w:numId w:val="26"/>
        </w:numPr>
        <w:spacing w:line="240" w:lineRule="auto"/>
        <w:rPr>
          <w:sz w:val="24"/>
        </w:rPr>
      </w:pPr>
      <w:r>
        <w:rPr>
          <w:rFonts w:hint="cs"/>
          <w:sz w:val="24"/>
          <w:rtl/>
        </w:rPr>
        <w:t xml:space="preserve">סל ג' </w:t>
      </w:r>
      <w:r w:rsidR="00DC5FF9" w:rsidRPr="00DC5FF9">
        <w:rPr>
          <w:rFonts w:hint="cs"/>
          <w:b/>
          <w:bCs/>
          <w:sz w:val="24"/>
          <w:u w:val="single"/>
          <w:rtl/>
        </w:rPr>
        <w:t>סכו"ם עבור חדר האוכל הצבאי</w:t>
      </w:r>
      <w:r w:rsidR="00DC5FF9">
        <w:rPr>
          <w:sz w:val="24"/>
          <w:rtl/>
        </w:rPr>
        <w:t xml:space="preserve"> </w:t>
      </w:r>
      <w:r>
        <w:rPr>
          <w:sz w:val="24"/>
          <w:rtl/>
        </w:rPr>
        <w:t>–</w:t>
      </w:r>
      <w:r>
        <w:rPr>
          <w:rFonts w:hint="cs"/>
          <w:sz w:val="24"/>
          <w:rtl/>
        </w:rPr>
        <w:t xml:space="preserve"> ספק אחד.</w:t>
      </w:r>
      <w:r w:rsidR="00C12273">
        <w:rPr>
          <w:rFonts w:hint="cs"/>
          <w:sz w:val="24"/>
          <w:rtl/>
        </w:rPr>
        <w:t xml:space="preserve"> </w:t>
      </w:r>
    </w:p>
    <w:p w:rsidR="00871047" w:rsidRDefault="00871047" w:rsidP="005A22E2">
      <w:pPr>
        <w:pStyle w:val="a9"/>
        <w:numPr>
          <w:ilvl w:val="0"/>
          <w:numId w:val="26"/>
        </w:numPr>
        <w:spacing w:line="240" w:lineRule="auto"/>
        <w:rPr>
          <w:sz w:val="24"/>
        </w:rPr>
      </w:pPr>
      <w:r>
        <w:rPr>
          <w:rFonts w:hint="cs"/>
          <w:sz w:val="24"/>
          <w:rtl/>
        </w:rPr>
        <w:t xml:space="preserve">סל ד' </w:t>
      </w:r>
      <w:r w:rsidR="00DC5FF9">
        <w:rPr>
          <w:rFonts w:hint="cs"/>
          <w:b/>
          <w:bCs/>
          <w:sz w:val="24"/>
          <w:u w:val="single"/>
          <w:rtl/>
        </w:rPr>
        <w:t>שונות</w:t>
      </w:r>
      <w:r w:rsidR="00DC5FF9">
        <w:rPr>
          <w:rFonts w:hint="cs"/>
          <w:sz w:val="24"/>
          <w:rtl/>
        </w:rPr>
        <w:t xml:space="preserve"> </w:t>
      </w:r>
      <w:r>
        <w:rPr>
          <w:sz w:val="24"/>
          <w:rtl/>
        </w:rPr>
        <w:t>–</w:t>
      </w:r>
      <w:r w:rsidR="00DC5FF9">
        <w:rPr>
          <w:rFonts w:hint="cs"/>
          <w:sz w:val="24"/>
          <w:rtl/>
        </w:rPr>
        <w:t xml:space="preserve"> </w:t>
      </w:r>
      <w:r>
        <w:rPr>
          <w:rFonts w:hint="cs"/>
          <w:sz w:val="24"/>
          <w:rtl/>
        </w:rPr>
        <w:t>ספק אחד.</w:t>
      </w:r>
    </w:p>
    <w:p w:rsidR="00C12273" w:rsidRDefault="00C12273" w:rsidP="00C12273">
      <w:pPr>
        <w:pStyle w:val="a9"/>
        <w:numPr>
          <w:ilvl w:val="2"/>
          <w:numId w:val="22"/>
        </w:numPr>
        <w:spacing w:line="240" w:lineRule="auto"/>
        <w:ind w:left="1316" w:hanging="283"/>
        <w:rPr>
          <w:sz w:val="24"/>
        </w:rPr>
      </w:pPr>
      <w:r w:rsidRPr="00EF3095">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C12273" w:rsidRDefault="00C12273" w:rsidP="00C12273">
      <w:pPr>
        <w:pStyle w:val="a9"/>
        <w:numPr>
          <w:ilvl w:val="2"/>
          <w:numId w:val="22"/>
        </w:numPr>
        <w:spacing w:line="240" w:lineRule="auto"/>
        <w:ind w:left="1316" w:hanging="283"/>
        <w:rPr>
          <w:sz w:val="24"/>
        </w:rPr>
      </w:pPr>
      <w:r w:rsidRPr="00EF3095">
        <w:rPr>
          <w:sz w:val="24"/>
          <w:rtl/>
        </w:rPr>
        <w:t xml:space="preserve">הרשות בידי המינהל לבטל את המכרז </w:t>
      </w:r>
      <w:r w:rsidR="00456F39">
        <w:rPr>
          <w:rFonts w:hint="cs"/>
          <w:sz w:val="24"/>
          <w:rtl/>
        </w:rPr>
        <w:t xml:space="preserve">או חלקים ממנו </w:t>
      </w:r>
      <w:r w:rsidRPr="00EF3095">
        <w:rPr>
          <w:sz w:val="24"/>
          <w:rtl/>
        </w:rPr>
        <w:t xml:space="preserve">בכל עת עד לחתימת ההסכם עם המציע הזוכה, מכל שיקול שהוא ומבלי לנמק את החלטתו. כן רשאי המינהל שלא לקבל אף אחת מן ההצעות שהוגשו למכרז. </w:t>
      </w:r>
    </w:p>
    <w:p w:rsidR="00C12273" w:rsidRDefault="00C12273" w:rsidP="00C12273">
      <w:pPr>
        <w:pStyle w:val="a9"/>
        <w:numPr>
          <w:ilvl w:val="2"/>
          <w:numId w:val="22"/>
        </w:numPr>
        <w:spacing w:line="240" w:lineRule="auto"/>
        <w:ind w:left="1316" w:hanging="283"/>
        <w:rPr>
          <w:sz w:val="24"/>
        </w:rPr>
      </w:pPr>
      <w:r w:rsidRPr="00EF3095">
        <w:rPr>
          <w:sz w:val="24"/>
          <w:rtl/>
        </w:rPr>
        <w:t>ביטל המינהל את המכרז או</w:t>
      </w:r>
      <w:r w:rsidR="00456F39">
        <w:rPr>
          <w:rFonts w:hint="cs"/>
          <w:sz w:val="24"/>
          <w:rtl/>
        </w:rPr>
        <w:t xml:space="preserve"> חלק ממנו, או </w:t>
      </w:r>
      <w:r w:rsidRPr="00EF3095">
        <w:rPr>
          <w:sz w:val="24"/>
          <w:rtl/>
        </w:rPr>
        <w:t xml:space="preserve"> נמנע</w:t>
      </w:r>
      <w:r w:rsidR="00456F39">
        <w:rPr>
          <w:rFonts w:hint="cs"/>
          <w:sz w:val="24"/>
          <w:rtl/>
        </w:rPr>
        <w:t xml:space="preserve"> המינהל </w:t>
      </w:r>
      <w:r w:rsidRPr="00EF3095">
        <w:rPr>
          <w:sz w:val="24"/>
          <w:rtl/>
        </w:rPr>
        <w:t xml:space="preserve"> מלקבל אף אחת מן ההצעות למכרז, יהיה משוחרר מכל התחייבות כלפי כל מציע (אפילו היה זה המציע הזוכה). </w:t>
      </w:r>
    </w:p>
    <w:p w:rsidR="0030237A" w:rsidRDefault="00C12273" w:rsidP="006F3503">
      <w:pPr>
        <w:pStyle w:val="a9"/>
        <w:numPr>
          <w:ilvl w:val="2"/>
          <w:numId w:val="22"/>
        </w:numPr>
        <w:spacing w:line="240" w:lineRule="auto"/>
      </w:pPr>
      <w:r w:rsidRPr="00EF3095">
        <w:rPr>
          <w:sz w:val="24"/>
          <w:rtl/>
        </w:rPr>
        <w:t xml:space="preserve">מבלי לפגוע באמור לעיל, המינהל שומר לעצמו את הזכות לנהל מו"מ עם המציעים שהצעותיהם תעמודנה בתנאי הסף. </w:t>
      </w:r>
      <w:r w:rsidR="00456F39" w:rsidRPr="00CB5EC8">
        <w:rPr>
          <w:rFonts w:hint="cs"/>
          <w:rtl/>
        </w:rPr>
        <w:t xml:space="preserve">מו"מ כאמור יכולה להיעשות אף בשיטת </w:t>
      </w:r>
      <w:r w:rsidR="00456F39" w:rsidRPr="00CB5EC8">
        <w:t>best and final</w:t>
      </w:r>
      <w:r w:rsidR="00456F39" w:rsidRPr="00CB5EC8">
        <w:rPr>
          <w:rFonts w:hint="cs"/>
          <w:rtl/>
        </w:rPr>
        <w:t xml:space="preserve"> בין 2 המציעים שהצעותיהם דורגו גבוה משאר ההצעות. אין באמור כדי לחייב את המ</w:t>
      </w:r>
      <w:r w:rsidR="00456F39">
        <w:rPr>
          <w:rFonts w:hint="cs"/>
          <w:rtl/>
        </w:rPr>
        <w:t>י</w:t>
      </w:r>
      <w:r w:rsidR="00456F39" w:rsidRPr="00CB5EC8">
        <w:rPr>
          <w:rFonts w:hint="cs"/>
          <w:rtl/>
        </w:rPr>
        <w:t>נהל לערוך מו"מ בשיטה האמורה או לנהל מו"מ בכלל.</w:t>
      </w:r>
    </w:p>
    <w:p w:rsidR="00C12273" w:rsidRDefault="00C12273" w:rsidP="00C12273">
      <w:pPr>
        <w:pStyle w:val="a9"/>
        <w:numPr>
          <w:ilvl w:val="2"/>
          <w:numId w:val="22"/>
        </w:numPr>
        <w:spacing w:line="240" w:lineRule="auto"/>
        <w:ind w:left="1316" w:hanging="283"/>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rsidR="00C12273" w:rsidRDefault="00C12273" w:rsidP="00C12273">
      <w:pPr>
        <w:pStyle w:val="a9"/>
        <w:numPr>
          <w:ilvl w:val="2"/>
          <w:numId w:val="22"/>
        </w:numPr>
        <w:spacing w:line="240" w:lineRule="auto"/>
        <w:ind w:left="1316" w:hanging="283"/>
        <w:rPr>
          <w:sz w:val="24"/>
        </w:rPr>
      </w:pPr>
      <w:r w:rsidRPr="00EF3095">
        <w:rPr>
          <w:sz w:val="24"/>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C12273" w:rsidRDefault="00C12273" w:rsidP="00313445">
      <w:pPr>
        <w:pStyle w:val="a9"/>
        <w:numPr>
          <w:ilvl w:val="2"/>
          <w:numId w:val="22"/>
        </w:numPr>
        <w:spacing w:line="240" w:lineRule="auto"/>
        <w:ind w:left="1316" w:hanging="283"/>
        <w:rPr>
          <w:sz w:val="24"/>
        </w:rPr>
      </w:pPr>
      <w:r w:rsidRPr="00EF3095">
        <w:rPr>
          <w:sz w:val="24"/>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w:t>
      </w:r>
      <w:r w:rsidR="00940FDC">
        <w:rPr>
          <w:rFonts w:hint="cs"/>
          <w:sz w:val="24"/>
          <w:rtl/>
        </w:rPr>
        <w:t>.</w:t>
      </w:r>
      <w:r w:rsidR="00313445" w:rsidRPr="00313445">
        <w:rPr>
          <w:b/>
          <w:bCs/>
          <w:rtl/>
        </w:rPr>
        <w:t xml:space="preserve"> </w:t>
      </w:r>
      <w:r w:rsidR="00313445">
        <w:rPr>
          <w:b/>
          <w:bCs/>
          <w:rtl/>
        </w:rPr>
        <w:t>כן אין המינהל מתחייב להזמין כמויות ו/או שירותים בהיקף כלשהו</w:t>
      </w:r>
      <w:r w:rsidR="00313445" w:rsidRPr="00247C5F">
        <w:rPr>
          <w:rtl/>
        </w:rPr>
        <w:t>.</w:t>
      </w:r>
    </w:p>
    <w:p w:rsidR="00313445" w:rsidRDefault="00313445" w:rsidP="00313445">
      <w:pPr>
        <w:pStyle w:val="a9"/>
        <w:numPr>
          <w:ilvl w:val="2"/>
          <w:numId w:val="22"/>
        </w:numPr>
        <w:spacing w:line="240" w:lineRule="auto"/>
        <w:ind w:left="1316" w:hanging="283"/>
        <w:rPr>
          <w:sz w:val="24"/>
        </w:rPr>
      </w:pPr>
      <w:r>
        <w:rPr>
          <w:rFonts w:hint="cs"/>
          <w:sz w:val="24"/>
          <w:rtl/>
        </w:rPr>
        <w:t xml:space="preserve">היה </w:t>
      </w:r>
      <w:r w:rsidRPr="00F208B8">
        <w:rPr>
          <w:sz w:val="24"/>
          <w:rtl/>
        </w:rPr>
        <w:t xml:space="preserve">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w:t>
      </w:r>
      <w:r>
        <w:rPr>
          <w:sz w:val="24"/>
          <w:rtl/>
        </w:rPr>
        <w:t>חדש, הכל לפי שיקול דעתה הבלעדי</w:t>
      </w:r>
      <w:r>
        <w:rPr>
          <w:rFonts w:hint="cs"/>
          <w:sz w:val="24"/>
          <w:rtl/>
        </w:rPr>
        <w:t>.</w:t>
      </w:r>
    </w:p>
    <w:p w:rsidR="00313445" w:rsidRPr="00EF3095" w:rsidRDefault="00313445" w:rsidP="00313445">
      <w:pPr>
        <w:pStyle w:val="a9"/>
        <w:numPr>
          <w:ilvl w:val="2"/>
          <w:numId w:val="22"/>
        </w:numPr>
        <w:spacing w:line="240" w:lineRule="auto"/>
        <w:ind w:left="1316" w:hanging="283"/>
        <w:rPr>
          <w:sz w:val="24"/>
          <w:rtl/>
        </w:rPr>
      </w:pPr>
      <w:r>
        <w:rPr>
          <w:rFonts w:hint="cs"/>
          <w:rtl/>
        </w:rPr>
        <w:t xml:space="preserve">המינהל רשאי, בכל עת, בהודעה שתפורסם, להקדים או לדחות את המועד האחרון להגשת ההצעות, וכן לשנות מועדים ותנאים אחרים הנוגעים למכרז בהתאם לשיקול דעתו המוחלט. </w:t>
      </w:r>
    </w:p>
    <w:p w:rsidR="00C12273" w:rsidRPr="00EF3095" w:rsidRDefault="00C12273" w:rsidP="00C12273">
      <w:pPr>
        <w:pStyle w:val="a9"/>
        <w:spacing w:line="240" w:lineRule="auto"/>
        <w:ind w:left="720" w:hanging="720"/>
        <w:rPr>
          <w:sz w:val="24"/>
          <w:rtl/>
        </w:rPr>
      </w:pPr>
    </w:p>
    <w:p w:rsidR="00313445" w:rsidRDefault="00C12273" w:rsidP="006F3503">
      <w:pPr>
        <w:pStyle w:val="a9"/>
        <w:numPr>
          <w:ilvl w:val="0"/>
          <w:numId w:val="22"/>
        </w:numPr>
        <w:spacing w:line="240" w:lineRule="auto"/>
        <w:rPr>
          <w:rtl/>
        </w:rPr>
      </w:pPr>
      <w:r w:rsidRPr="00FB1EF3">
        <w:rPr>
          <w:b/>
          <w:bCs/>
          <w:sz w:val="24"/>
          <w:rtl/>
        </w:rPr>
        <w:t>(א)</w:t>
      </w:r>
      <w:r w:rsidRPr="00EF3095">
        <w:rPr>
          <w:sz w:val="24"/>
          <w:rtl/>
        </w:rPr>
        <w:t xml:space="preserve"> המחירים אשר יוצעו על ידי המציע יכללו את כל ההיטלים, המסים ותשלומי החובה האחרים - למעט מס ערך מוסף. סכום מס הערך המוסף יתווסף להצעת המציע בעת החתימה על ההסכם, כפי שיעורו באותה עת. </w:t>
      </w:r>
      <w:r w:rsidR="00313445" w:rsidRPr="00247C5F">
        <w:rPr>
          <w:b/>
          <w:bCs/>
          <w:rtl/>
        </w:rPr>
        <w:t>המחירים יכללו גם את הובלת</w:t>
      </w:r>
      <w:r w:rsidR="00313445">
        <w:rPr>
          <w:rFonts w:hint="cs"/>
          <w:b/>
          <w:bCs/>
          <w:rtl/>
        </w:rPr>
        <w:t xml:space="preserve"> ופריקת הטובין המוזמנים על פי מכרז זה למיקומים הקבועים במפרט הטכני או</w:t>
      </w:r>
      <w:r w:rsidR="00313445" w:rsidRPr="00247C5F">
        <w:rPr>
          <w:b/>
          <w:bCs/>
          <w:rtl/>
        </w:rPr>
        <w:t xml:space="preserve"> לכל מקום אחר עליו יורה </w:t>
      </w:r>
      <w:r w:rsidR="00313445">
        <w:rPr>
          <w:rFonts w:hint="cs"/>
          <w:b/>
          <w:bCs/>
          <w:rtl/>
        </w:rPr>
        <w:t>נציג</w:t>
      </w:r>
      <w:r w:rsidR="00313445" w:rsidRPr="00247C5F">
        <w:rPr>
          <w:rFonts w:hint="cs"/>
          <w:b/>
          <w:bCs/>
          <w:rtl/>
        </w:rPr>
        <w:t xml:space="preserve"> </w:t>
      </w:r>
      <w:r w:rsidR="00313445">
        <w:rPr>
          <w:rFonts w:hint="cs"/>
          <w:b/>
          <w:bCs/>
          <w:rtl/>
        </w:rPr>
        <w:t>ה</w:t>
      </w:r>
      <w:r w:rsidR="00313445" w:rsidRPr="00247C5F">
        <w:rPr>
          <w:rFonts w:hint="cs"/>
          <w:b/>
          <w:bCs/>
          <w:rtl/>
        </w:rPr>
        <w:t>מנהל האזרחי</w:t>
      </w:r>
      <w:r w:rsidR="00313445">
        <w:rPr>
          <w:rtl/>
        </w:rPr>
        <w:t>.</w:t>
      </w:r>
    </w:p>
    <w:p w:rsidR="00C12273" w:rsidRDefault="00C12273" w:rsidP="00C12273">
      <w:pPr>
        <w:pStyle w:val="a9"/>
        <w:spacing w:line="240" w:lineRule="auto"/>
        <w:ind w:left="360"/>
        <w:rPr>
          <w:sz w:val="24"/>
          <w:rtl/>
        </w:rPr>
      </w:pPr>
    </w:p>
    <w:p w:rsidR="00C12273" w:rsidRPr="00EF3095" w:rsidRDefault="00C12273" w:rsidP="00DF123D">
      <w:pPr>
        <w:pStyle w:val="a9"/>
        <w:spacing w:line="240" w:lineRule="auto"/>
        <w:ind w:left="720"/>
        <w:rPr>
          <w:sz w:val="24"/>
          <w:rtl/>
        </w:rPr>
      </w:pPr>
      <w:r w:rsidRPr="00FB1EF3">
        <w:rPr>
          <w:b/>
          <w:bCs/>
          <w:sz w:val="24"/>
          <w:rtl/>
        </w:rPr>
        <w:lastRenderedPageBreak/>
        <w:t>(ב)</w:t>
      </w:r>
      <w:r w:rsidRPr="00EF3095">
        <w:rPr>
          <w:sz w:val="24"/>
          <w:rtl/>
        </w:rPr>
        <w:t xml:space="preserve"> המחירים אשר יוצעו על ידי המציע </w:t>
      </w:r>
      <w:r w:rsidR="00DF123D">
        <w:rPr>
          <w:rFonts w:hint="cs"/>
          <w:sz w:val="24"/>
          <w:rtl/>
        </w:rPr>
        <w:t>יעודכנו בהתאם להוראות החשב הכללי בישראל</w:t>
      </w:r>
      <w:r w:rsidR="006F3503">
        <w:rPr>
          <w:rFonts w:hint="cs"/>
          <w:sz w:val="24"/>
          <w:rtl/>
        </w:rPr>
        <w:t xml:space="preserve"> כפי תוקפם באזור יהודה ושומרון ובהתאם לקבוע בהסכם המצורף למכרז זה</w:t>
      </w:r>
      <w:r w:rsidR="00DF123D">
        <w:rPr>
          <w:rFonts w:hint="cs"/>
          <w:sz w:val="24"/>
          <w:rtl/>
        </w:rPr>
        <w:t xml:space="preserve">. </w:t>
      </w:r>
      <w:r w:rsidRPr="00EF3095">
        <w:rPr>
          <w:sz w:val="24"/>
          <w:rtl/>
        </w:rPr>
        <w:t xml:space="preserve"> </w:t>
      </w:r>
    </w:p>
    <w:p w:rsidR="00C12273" w:rsidRPr="00EF3095" w:rsidRDefault="00C12273" w:rsidP="00C12273">
      <w:pPr>
        <w:pStyle w:val="Normal4"/>
        <w:spacing w:before="40" w:after="40"/>
        <w:ind w:left="0"/>
        <w:rPr>
          <w:sz w:val="24"/>
          <w:szCs w:val="24"/>
          <w:rtl/>
        </w:rPr>
      </w:pPr>
    </w:p>
    <w:p w:rsidR="00940FDC" w:rsidRPr="00940FDC" w:rsidRDefault="00940FDC" w:rsidP="00940FDC">
      <w:pPr>
        <w:pStyle w:val="ad"/>
        <w:numPr>
          <w:ilvl w:val="0"/>
          <w:numId w:val="22"/>
        </w:numPr>
        <w:jc w:val="both"/>
        <w:rPr>
          <w:sz w:val="24"/>
          <w:szCs w:val="24"/>
        </w:rPr>
      </w:pPr>
      <w:r w:rsidRPr="00940FDC">
        <w:rPr>
          <w:rFonts w:hint="cs"/>
          <w:sz w:val="24"/>
          <w:szCs w:val="24"/>
          <w:rtl/>
        </w:rPr>
        <w:t xml:space="preserve">בכוונת המנהל לבחור </w:t>
      </w:r>
      <w:r w:rsidRPr="00940FDC">
        <w:rPr>
          <w:rFonts w:hint="cs"/>
          <w:b/>
          <w:bCs/>
          <w:sz w:val="24"/>
          <w:szCs w:val="24"/>
          <w:rtl/>
        </w:rPr>
        <w:t xml:space="preserve">זוכה/זוכים </w:t>
      </w:r>
      <w:r>
        <w:rPr>
          <w:rFonts w:hint="cs"/>
          <w:sz w:val="24"/>
          <w:szCs w:val="24"/>
          <w:rtl/>
        </w:rPr>
        <w:t xml:space="preserve">לסיפוק הטובין </w:t>
      </w:r>
      <w:r w:rsidRPr="00940FDC">
        <w:rPr>
          <w:rFonts w:hint="cs"/>
          <w:sz w:val="24"/>
          <w:szCs w:val="24"/>
          <w:rtl/>
        </w:rPr>
        <w:t>הנדרש</w:t>
      </w:r>
      <w:r>
        <w:rPr>
          <w:rFonts w:hint="cs"/>
          <w:sz w:val="24"/>
          <w:szCs w:val="24"/>
          <w:rtl/>
        </w:rPr>
        <w:t>ים</w:t>
      </w:r>
      <w:r w:rsidRPr="00940FDC">
        <w:rPr>
          <w:rFonts w:hint="cs"/>
          <w:sz w:val="24"/>
          <w:szCs w:val="24"/>
          <w:rtl/>
        </w:rPr>
        <w:t xml:space="preserve"> במכרז</w:t>
      </w:r>
      <w:r>
        <w:rPr>
          <w:rFonts w:hint="cs"/>
          <w:sz w:val="24"/>
          <w:szCs w:val="24"/>
          <w:rtl/>
        </w:rPr>
        <w:t>, כמפורט בסעיף 7(א)</w:t>
      </w:r>
      <w:r w:rsidRPr="00940FDC">
        <w:rPr>
          <w:rFonts w:hint="cs"/>
          <w:sz w:val="24"/>
          <w:szCs w:val="24"/>
          <w:rtl/>
        </w:rPr>
        <w:t>. בחירת הזוכ</w:t>
      </w:r>
      <w:r>
        <w:rPr>
          <w:rFonts w:hint="cs"/>
          <w:sz w:val="24"/>
          <w:szCs w:val="24"/>
          <w:rtl/>
        </w:rPr>
        <w:t>ה/</w:t>
      </w:r>
      <w:r w:rsidRPr="00940FDC">
        <w:rPr>
          <w:rFonts w:hint="cs"/>
          <w:sz w:val="24"/>
          <w:szCs w:val="24"/>
          <w:rtl/>
        </w:rPr>
        <w:t>ים במכרז תיעשה בשלבים הבאים:</w:t>
      </w:r>
    </w:p>
    <w:p w:rsidR="00940FDC" w:rsidRPr="00940FDC" w:rsidRDefault="00940FDC" w:rsidP="00940FDC">
      <w:pPr>
        <w:numPr>
          <w:ilvl w:val="1"/>
          <w:numId w:val="40"/>
        </w:numPr>
        <w:jc w:val="both"/>
        <w:rPr>
          <w:sz w:val="24"/>
          <w:szCs w:val="24"/>
          <w:rtl/>
        </w:rPr>
      </w:pPr>
      <w:r w:rsidRPr="00940FDC">
        <w:rPr>
          <w:rFonts w:hint="cs"/>
          <w:sz w:val="24"/>
          <w:szCs w:val="24"/>
          <w:rtl/>
        </w:rPr>
        <w:t>ב</w:t>
      </w:r>
      <w:r w:rsidRPr="00940FDC">
        <w:rPr>
          <w:rFonts w:hint="cs"/>
          <w:b/>
          <w:bCs/>
          <w:sz w:val="24"/>
          <w:szCs w:val="24"/>
          <w:u w:val="single"/>
          <w:rtl/>
        </w:rPr>
        <w:t>שלב הראשון</w:t>
      </w:r>
      <w:r w:rsidRPr="00940FDC">
        <w:rPr>
          <w:rFonts w:hint="cs"/>
          <w:sz w:val="24"/>
          <w:szCs w:val="24"/>
          <w:rtl/>
        </w:rPr>
        <w:t xml:space="preserve"> ייבחנו ההצעות שיוגשו במסגרת המכרז מבחינת עמידתן </w:t>
      </w:r>
      <w:r w:rsidRPr="00564BE2">
        <w:rPr>
          <w:rFonts w:hint="cs"/>
          <w:b/>
          <w:bCs/>
          <w:sz w:val="24"/>
          <w:szCs w:val="24"/>
          <w:rtl/>
        </w:rPr>
        <w:t>בתנאי הסף</w:t>
      </w:r>
      <w:r w:rsidRPr="00940FDC">
        <w:rPr>
          <w:rFonts w:hint="cs"/>
          <w:sz w:val="24"/>
          <w:szCs w:val="24"/>
          <w:rtl/>
        </w:rPr>
        <w:t xml:space="preserve"> של המכרז. הצעות שעמדו בכל תנאי הסף יעברו לשלב השני של בחירת הזוכים.</w:t>
      </w:r>
    </w:p>
    <w:p w:rsidR="00940FDC" w:rsidRPr="00940FDC" w:rsidRDefault="00940FDC" w:rsidP="00940FDC">
      <w:pPr>
        <w:numPr>
          <w:ilvl w:val="1"/>
          <w:numId w:val="40"/>
        </w:numPr>
        <w:jc w:val="both"/>
        <w:rPr>
          <w:sz w:val="24"/>
          <w:szCs w:val="24"/>
        </w:rPr>
      </w:pPr>
      <w:r w:rsidRPr="00940FDC">
        <w:rPr>
          <w:rFonts w:hint="cs"/>
          <w:sz w:val="24"/>
          <w:szCs w:val="24"/>
          <w:rtl/>
        </w:rPr>
        <w:t xml:space="preserve">במסגרת </w:t>
      </w:r>
      <w:r w:rsidRPr="00940FDC">
        <w:rPr>
          <w:rFonts w:hint="cs"/>
          <w:b/>
          <w:bCs/>
          <w:sz w:val="24"/>
          <w:szCs w:val="24"/>
          <w:u w:val="single"/>
          <w:rtl/>
        </w:rPr>
        <w:t>השלב השני</w:t>
      </w:r>
      <w:r w:rsidRPr="00940FDC">
        <w:rPr>
          <w:rFonts w:hint="cs"/>
          <w:sz w:val="24"/>
          <w:szCs w:val="24"/>
          <w:rtl/>
        </w:rPr>
        <w:t xml:space="preserve"> של בחירת הזוכה</w:t>
      </w:r>
      <w:r>
        <w:rPr>
          <w:rFonts w:hint="cs"/>
          <w:sz w:val="24"/>
          <w:szCs w:val="24"/>
          <w:rtl/>
        </w:rPr>
        <w:t xml:space="preserve"> (</w:t>
      </w:r>
      <w:r w:rsidRPr="00940FDC">
        <w:rPr>
          <w:rFonts w:hint="cs"/>
          <w:b/>
          <w:bCs/>
          <w:sz w:val="24"/>
          <w:szCs w:val="24"/>
          <w:rtl/>
        </w:rPr>
        <w:t>עבור כל סל בנפרד</w:t>
      </w:r>
      <w:r>
        <w:rPr>
          <w:rFonts w:hint="cs"/>
          <w:sz w:val="24"/>
          <w:szCs w:val="24"/>
          <w:rtl/>
        </w:rPr>
        <w:t>),</w:t>
      </w:r>
      <w:r w:rsidRPr="00940FDC">
        <w:rPr>
          <w:rFonts w:hint="cs"/>
          <w:sz w:val="24"/>
          <w:szCs w:val="24"/>
          <w:rtl/>
        </w:rPr>
        <w:t xml:space="preserve"> יביא</w:t>
      </w:r>
      <w:r w:rsidRPr="00940FDC">
        <w:rPr>
          <w:sz w:val="24"/>
          <w:szCs w:val="24"/>
          <w:rtl/>
        </w:rPr>
        <w:t xml:space="preserve"> המנהל</w:t>
      </w:r>
      <w:r w:rsidRPr="00940FDC">
        <w:rPr>
          <w:rFonts w:hint="cs"/>
          <w:sz w:val="24"/>
          <w:szCs w:val="24"/>
          <w:rtl/>
        </w:rPr>
        <w:t xml:space="preserve"> </w:t>
      </w:r>
      <w:r w:rsidRPr="00940FDC">
        <w:rPr>
          <w:sz w:val="24"/>
          <w:szCs w:val="24"/>
          <w:rtl/>
        </w:rPr>
        <w:t>בחשבון את השיקולים שיפורטו להלן, ו</w:t>
      </w:r>
      <w:r w:rsidRPr="00940FDC">
        <w:rPr>
          <w:rFonts w:hint="cs"/>
          <w:sz w:val="24"/>
          <w:szCs w:val="24"/>
          <w:rtl/>
        </w:rPr>
        <w:t>יהיה רשאי ל</w:t>
      </w:r>
      <w:r w:rsidRPr="00940FDC">
        <w:rPr>
          <w:sz w:val="24"/>
          <w:szCs w:val="24"/>
          <w:rtl/>
        </w:rPr>
        <w:t>דרוש מהמציע</w:t>
      </w:r>
      <w:r w:rsidRPr="00940FDC">
        <w:rPr>
          <w:rFonts w:hint="cs"/>
          <w:sz w:val="24"/>
          <w:szCs w:val="24"/>
          <w:rtl/>
        </w:rPr>
        <w:t>ים</w:t>
      </w:r>
      <w:r w:rsidRPr="00940FDC">
        <w:rPr>
          <w:sz w:val="24"/>
          <w:szCs w:val="24"/>
          <w:rtl/>
        </w:rPr>
        <w:t xml:space="preserve"> ראיות לשביעות רצונו להוכחת</w:t>
      </w:r>
      <w:r w:rsidRPr="00940FDC">
        <w:rPr>
          <w:rFonts w:hint="cs"/>
          <w:sz w:val="24"/>
          <w:szCs w:val="24"/>
          <w:rtl/>
        </w:rPr>
        <w:t xml:space="preserve"> הפרטים הרלוונטיים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p>
    <w:tbl>
      <w:tblPr>
        <w:bidiVisual/>
        <w:tblW w:w="0" w:type="auto"/>
        <w:tblInd w:w="856" w:type="dxa"/>
        <w:tblLook w:val="01E0" w:firstRow="1" w:lastRow="1" w:firstColumn="1" w:lastColumn="1" w:noHBand="0" w:noVBand="0"/>
      </w:tblPr>
      <w:tblGrid>
        <w:gridCol w:w="5717"/>
        <w:gridCol w:w="2063"/>
      </w:tblGrid>
      <w:tr w:rsidR="00940FDC" w:rsidRPr="00940FDC" w:rsidTr="009174C7">
        <w:trPr>
          <w:trHeight w:val="363"/>
        </w:trPr>
        <w:tc>
          <w:tcPr>
            <w:tcW w:w="5717" w:type="dxa"/>
          </w:tcPr>
          <w:p w:rsidR="00940FDC" w:rsidRPr="00940FDC" w:rsidRDefault="00940FDC" w:rsidP="00281AFD">
            <w:pPr>
              <w:pStyle w:val="Normal4"/>
              <w:tabs>
                <w:tab w:val="left" w:pos="5983"/>
              </w:tabs>
              <w:spacing w:before="40" w:after="40"/>
              <w:ind w:left="0"/>
              <w:jc w:val="center"/>
              <w:rPr>
                <w:b/>
                <w:bCs/>
                <w:sz w:val="24"/>
                <w:szCs w:val="24"/>
                <w:rtl/>
              </w:rPr>
            </w:pPr>
            <w:r w:rsidRPr="00940FDC">
              <w:rPr>
                <w:rFonts w:hint="cs"/>
                <w:b/>
                <w:bCs/>
                <w:sz w:val="24"/>
                <w:szCs w:val="24"/>
                <w:rtl/>
              </w:rPr>
              <w:t>השיקול</w:t>
            </w:r>
          </w:p>
        </w:tc>
        <w:tc>
          <w:tcPr>
            <w:tcW w:w="2063" w:type="dxa"/>
          </w:tcPr>
          <w:p w:rsidR="00940FDC" w:rsidRPr="00940FDC" w:rsidRDefault="00940FDC" w:rsidP="00281AFD">
            <w:pPr>
              <w:jc w:val="center"/>
              <w:rPr>
                <w:b/>
                <w:bCs/>
                <w:sz w:val="24"/>
                <w:szCs w:val="24"/>
                <w:rtl/>
              </w:rPr>
            </w:pPr>
            <w:r w:rsidRPr="00940FDC">
              <w:rPr>
                <w:rFonts w:hint="cs"/>
                <w:b/>
                <w:bCs/>
                <w:sz w:val="24"/>
                <w:szCs w:val="24"/>
                <w:rtl/>
              </w:rPr>
              <w:t>המשקל</w:t>
            </w:r>
          </w:p>
          <w:p w:rsidR="00940FDC" w:rsidRPr="00940FDC" w:rsidRDefault="00940FDC" w:rsidP="00281AFD">
            <w:pPr>
              <w:jc w:val="center"/>
              <w:rPr>
                <w:b/>
                <w:bCs/>
                <w:sz w:val="24"/>
                <w:szCs w:val="24"/>
                <w:rtl/>
              </w:rPr>
            </w:pPr>
          </w:p>
        </w:tc>
      </w:tr>
      <w:tr w:rsidR="00940FDC" w:rsidRPr="00940FDC" w:rsidTr="009174C7">
        <w:trPr>
          <w:trHeight w:val="440"/>
        </w:trPr>
        <w:tc>
          <w:tcPr>
            <w:tcW w:w="5717" w:type="dxa"/>
          </w:tcPr>
          <w:p w:rsidR="00940FDC" w:rsidRPr="00940FDC" w:rsidRDefault="00940FDC" w:rsidP="00940FDC">
            <w:pPr>
              <w:pStyle w:val="Normal4"/>
              <w:tabs>
                <w:tab w:val="left" w:pos="5983"/>
              </w:tabs>
              <w:spacing w:before="40" w:after="40"/>
              <w:ind w:left="0"/>
              <w:jc w:val="left"/>
              <w:rPr>
                <w:b/>
                <w:bCs/>
                <w:sz w:val="24"/>
                <w:szCs w:val="24"/>
                <w:rtl/>
              </w:rPr>
            </w:pPr>
            <w:r w:rsidRPr="00940FDC">
              <w:rPr>
                <w:rFonts w:hint="cs"/>
                <w:sz w:val="24"/>
                <w:szCs w:val="24"/>
                <w:rtl/>
              </w:rPr>
              <w:t xml:space="preserve">                </w:t>
            </w:r>
            <w:r w:rsidRPr="00940FDC">
              <w:rPr>
                <w:sz w:val="24"/>
                <w:szCs w:val="24"/>
                <w:rtl/>
              </w:rPr>
              <w:t xml:space="preserve">המחיר המוצע בעד </w:t>
            </w:r>
            <w:r>
              <w:rPr>
                <w:rFonts w:hint="cs"/>
                <w:sz w:val="24"/>
                <w:szCs w:val="24"/>
                <w:rtl/>
              </w:rPr>
              <w:t>סיפוק הטובין</w:t>
            </w:r>
            <w:r w:rsidRPr="00940FDC">
              <w:rPr>
                <w:sz w:val="24"/>
                <w:szCs w:val="24"/>
                <w:rtl/>
              </w:rPr>
              <w:t xml:space="preserve"> </w:t>
            </w:r>
            <w:r w:rsidRPr="00940FDC">
              <w:rPr>
                <w:rFonts w:hint="cs"/>
                <w:sz w:val="24"/>
                <w:szCs w:val="24"/>
                <w:rtl/>
              </w:rPr>
              <w:t>נושא</w:t>
            </w:r>
            <w:r w:rsidRPr="00940FDC">
              <w:rPr>
                <w:sz w:val="24"/>
                <w:szCs w:val="24"/>
                <w:rtl/>
              </w:rPr>
              <w:t xml:space="preserve"> המכר</w:t>
            </w:r>
            <w:r w:rsidRPr="00940FDC">
              <w:rPr>
                <w:rFonts w:hint="cs"/>
                <w:sz w:val="24"/>
                <w:szCs w:val="24"/>
                <w:rtl/>
              </w:rPr>
              <w:t>ז.</w:t>
            </w:r>
            <w:r w:rsidRPr="00940FDC">
              <w:rPr>
                <w:rFonts w:hint="cs"/>
                <w:sz w:val="24"/>
                <w:szCs w:val="24"/>
                <w:rtl/>
              </w:rPr>
              <w:tab/>
            </w:r>
          </w:p>
          <w:p w:rsidR="00940FDC" w:rsidRPr="00940FDC" w:rsidRDefault="00940FDC" w:rsidP="00281AFD">
            <w:pPr>
              <w:rPr>
                <w:sz w:val="24"/>
                <w:szCs w:val="24"/>
                <w:rtl/>
              </w:rPr>
            </w:pPr>
          </w:p>
        </w:tc>
        <w:tc>
          <w:tcPr>
            <w:tcW w:w="2063" w:type="dxa"/>
          </w:tcPr>
          <w:p w:rsidR="00940FDC" w:rsidRPr="00940FDC" w:rsidRDefault="00940FDC" w:rsidP="00281AFD">
            <w:pPr>
              <w:jc w:val="center"/>
              <w:rPr>
                <w:sz w:val="24"/>
                <w:szCs w:val="24"/>
                <w:rtl/>
              </w:rPr>
            </w:pPr>
            <w:r w:rsidRPr="00940FDC">
              <w:rPr>
                <w:rFonts w:hint="cs"/>
                <w:sz w:val="24"/>
                <w:szCs w:val="24"/>
                <w:rtl/>
              </w:rPr>
              <w:t>100%</w:t>
            </w:r>
          </w:p>
          <w:p w:rsidR="00940FDC" w:rsidRPr="00940FDC" w:rsidRDefault="00940FDC" w:rsidP="00281AFD">
            <w:pPr>
              <w:rPr>
                <w:sz w:val="24"/>
                <w:szCs w:val="24"/>
                <w:rtl/>
              </w:rPr>
            </w:pPr>
          </w:p>
        </w:tc>
      </w:tr>
      <w:tr w:rsidR="00940FDC" w:rsidRPr="00940FDC" w:rsidTr="009174C7">
        <w:trPr>
          <w:trHeight w:val="181"/>
        </w:trPr>
        <w:tc>
          <w:tcPr>
            <w:tcW w:w="5717" w:type="dxa"/>
          </w:tcPr>
          <w:p w:rsidR="00940FDC" w:rsidRPr="00940FDC" w:rsidRDefault="00940FDC" w:rsidP="00281AFD">
            <w:pPr>
              <w:rPr>
                <w:sz w:val="24"/>
                <w:szCs w:val="24"/>
                <w:rtl/>
              </w:rPr>
            </w:pPr>
          </w:p>
        </w:tc>
        <w:tc>
          <w:tcPr>
            <w:tcW w:w="2063" w:type="dxa"/>
          </w:tcPr>
          <w:p w:rsidR="00940FDC" w:rsidRPr="00940FDC" w:rsidRDefault="00940FDC" w:rsidP="00281AFD">
            <w:pPr>
              <w:rPr>
                <w:sz w:val="24"/>
                <w:szCs w:val="24"/>
                <w:rtl/>
              </w:rPr>
            </w:pPr>
          </w:p>
        </w:tc>
      </w:tr>
    </w:tbl>
    <w:p w:rsidR="00940FDC" w:rsidRPr="00AB2FE4" w:rsidRDefault="00940FDC" w:rsidP="00F65A22">
      <w:pPr>
        <w:pStyle w:val="Normal4"/>
        <w:tabs>
          <w:tab w:val="left" w:pos="5983"/>
        </w:tabs>
        <w:spacing w:before="40" w:after="40"/>
        <w:ind w:left="1440"/>
        <w:rPr>
          <w:i/>
          <w:iCs/>
          <w:sz w:val="24"/>
          <w:szCs w:val="24"/>
          <w:rtl/>
        </w:rPr>
      </w:pPr>
      <w:r w:rsidRPr="00940FDC">
        <w:rPr>
          <w:rFonts w:hint="cs"/>
          <w:sz w:val="24"/>
          <w:szCs w:val="24"/>
          <w:rtl/>
        </w:rPr>
        <w:t xml:space="preserve">השקלול ייעשה בהתאם </w:t>
      </w:r>
      <w:r>
        <w:rPr>
          <w:rFonts w:hint="cs"/>
          <w:sz w:val="24"/>
          <w:szCs w:val="24"/>
          <w:rtl/>
        </w:rPr>
        <w:t>למחירים בהצעת המחיר מטעם המציע ולפי הנוסחה הבאה</w:t>
      </w:r>
      <w:r w:rsidR="00F65A22">
        <w:rPr>
          <w:rFonts w:hint="cs"/>
          <w:sz w:val="24"/>
          <w:szCs w:val="24"/>
          <w:rtl/>
        </w:rPr>
        <w:t xml:space="preserve">: </w:t>
      </w:r>
      <w:r>
        <w:rPr>
          <w:rFonts w:hint="cs"/>
          <w:sz w:val="24"/>
          <w:szCs w:val="24"/>
          <w:rtl/>
        </w:rPr>
        <w:t xml:space="preserve"> </w:t>
      </w:r>
      <w:r w:rsidRPr="00AB2FE4">
        <w:rPr>
          <w:rFonts w:hint="cs"/>
          <w:i/>
          <w:iCs/>
          <w:sz w:val="24"/>
          <w:szCs w:val="24"/>
          <w:u w:val="single"/>
          <w:rtl/>
        </w:rPr>
        <w:t xml:space="preserve">הצעת המחיר הנמוכה ביותר </w:t>
      </w:r>
      <w:r w:rsidRPr="00AB2FE4">
        <w:rPr>
          <w:rFonts w:hint="cs"/>
          <w:i/>
          <w:iCs/>
          <w:sz w:val="24"/>
          <w:szCs w:val="24"/>
          <w:u w:val="single"/>
        </w:rPr>
        <w:t>X</w:t>
      </w:r>
      <w:r w:rsidRPr="00AB2FE4">
        <w:rPr>
          <w:rFonts w:hint="cs"/>
          <w:i/>
          <w:iCs/>
          <w:sz w:val="24"/>
          <w:szCs w:val="24"/>
          <w:u w:val="single"/>
          <w:rtl/>
        </w:rPr>
        <w:t xml:space="preserve"> </w:t>
      </w:r>
      <w:r w:rsidR="00F65A22" w:rsidRPr="00AB2FE4">
        <w:rPr>
          <w:rFonts w:hint="cs"/>
          <w:i/>
          <w:iCs/>
          <w:sz w:val="24"/>
          <w:szCs w:val="24"/>
          <w:u w:val="single"/>
          <w:rtl/>
        </w:rPr>
        <w:t>100</w:t>
      </w:r>
      <w:r w:rsidRPr="00AB2FE4">
        <w:rPr>
          <w:rFonts w:hint="cs"/>
          <w:i/>
          <w:iCs/>
          <w:sz w:val="24"/>
          <w:szCs w:val="24"/>
          <w:u w:val="single"/>
          <w:rtl/>
        </w:rPr>
        <w:t>%</w:t>
      </w:r>
      <w:r w:rsidRPr="00AB2FE4">
        <w:rPr>
          <w:rFonts w:hint="cs"/>
          <w:i/>
          <w:iCs/>
          <w:sz w:val="24"/>
          <w:szCs w:val="24"/>
          <w:rtl/>
        </w:rPr>
        <w:t xml:space="preserve"> </w:t>
      </w:r>
    </w:p>
    <w:p w:rsidR="00940FDC" w:rsidRPr="00AB2FE4" w:rsidRDefault="00940FDC" w:rsidP="00F65A22">
      <w:pPr>
        <w:pStyle w:val="Normal4"/>
        <w:tabs>
          <w:tab w:val="left" w:pos="5983"/>
        </w:tabs>
        <w:spacing w:before="40" w:after="40"/>
        <w:ind w:left="1440"/>
        <w:rPr>
          <w:i/>
          <w:iCs/>
          <w:sz w:val="24"/>
          <w:szCs w:val="24"/>
          <w:rtl/>
        </w:rPr>
      </w:pPr>
      <w:r w:rsidRPr="00AB2FE4">
        <w:rPr>
          <w:rFonts w:hint="cs"/>
          <w:i/>
          <w:iCs/>
          <w:sz w:val="24"/>
          <w:szCs w:val="24"/>
          <w:rtl/>
        </w:rPr>
        <w:t xml:space="preserve">הצעת המחיר הנבדקת. </w:t>
      </w:r>
    </w:p>
    <w:p w:rsidR="00940FDC" w:rsidRPr="00940FDC" w:rsidRDefault="00940FDC" w:rsidP="00940FDC">
      <w:pPr>
        <w:pStyle w:val="Normal4"/>
        <w:tabs>
          <w:tab w:val="left" w:pos="5983"/>
        </w:tabs>
        <w:spacing w:before="40" w:after="40"/>
        <w:ind w:left="1440"/>
        <w:rPr>
          <w:b/>
          <w:bCs/>
          <w:sz w:val="24"/>
          <w:szCs w:val="24"/>
        </w:rPr>
      </w:pPr>
    </w:p>
    <w:p w:rsidR="00DC5FF9" w:rsidRPr="00DC5FF9" w:rsidRDefault="00940FDC" w:rsidP="00940FDC">
      <w:pPr>
        <w:pStyle w:val="Normal4"/>
        <w:numPr>
          <w:ilvl w:val="1"/>
          <w:numId w:val="40"/>
        </w:numPr>
        <w:tabs>
          <w:tab w:val="left" w:pos="5983"/>
        </w:tabs>
        <w:spacing w:before="40" w:after="40"/>
        <w:rPr>
          <w:b/>
          <w:bCs/>
          <w:sz w:val="24"/>
          <w:szCs w:val="24"/>
        </w:rPr>
      </w:pPr>
      <w:r w:rsidRPr="00940FDC">
        <w:rPr>
          <w:rFonts w:hint="cs"/>
          <w:b/>
          <w:bCs/>
          <w:sz w:val="24"/>
          <w:szCs w:val="24"/>
          <w:u w:val="single"/>
          <w:rtl/>
        </w:rPr>
        <w:t>בשלב השלישי</w:t>
      </w:r>
      <w:r w:rsidRPr="00940FDC">
        <w:rPr>
          <w:rFonts w:hint="cs"/>
          <w:b/>
          <w:bCs/>
          <w:sz w:val="24"/>
          <w:szCs w:val="24"/>
          <w:rtl/>
        </w:rPr>
        <w:t xml:space="preserve">, </w:t>
      </w:r>
      <w:r w:rsidRPr="00940FDC">
        <w:rPr>
          <w:rFonts w:hint="cs"/>
          <w:sz w:val="24"/>
          <w:szCs w:val="24"/>
          <w:rtl/>
        </w:rPr>
        <w:t xml:space="preserve">וועדת המכרזים תדרג את ההצעות שהתקבלו, בהתאם לשיקולים שפורטו לעיל. </w:t>
      </w:r>
    </w:p>
    <w:p w:rsidR="00940FDC" w:rsidRPr="00940FDC" w:rsidRDefault="00DC5FF9" w:rsidP="00DC5FF9">
      <w:pPr>
        <w:pStyle w:val="Normal4"/>
        <w:numPr>
          <w:ilvl w:val="1"/>
          <w:numId w:val="40"/>
        </w:numPr>
        <w:tabs>
          <w:tab w:val="left" w:pos="5983"/>
        </w:tabs>
        <w:spacing w:before="40" w:after="40"/>
        <w:rPr>
          <w:b/>
          <w:bCs/>
          <w:sz w:val="24"/>
          <w:szCs w:val="24"/>
        </w:rPr>
      </w:pPr>
      <w:r w:rsidRPr="00940FDC">
        <w:rPr>
          <w:rFonts w:hint="cs"/>
          <w:b/>
          <w:bCs/>
          <w:sz w:val="24"/>
          <w:szCs w:val="24"/>
          <w:u w:val="single"/>
          <w:rtl/>
        </w:rPr>
        <w:t xml:space="preserve">בשלב </w:t>
      </w:r>
      <w:r>
        <w:rPr>
          <w:rFonts w:hint="cs"/>
          <w:b/>
          <w:bCs/>
          <w:sz w:val="24"/>
          <w:szCs w:val="24"/>
          <w:u w:val="single"/>
          <w:rtl/>
        </w:rPr>
        <w:t>הרביעי - ביחס לסלים ב-ד,</w:t>
      </w:r>
      <w:r w:rsidRPr="00DC5FF9">
        <w:rPr>
          <w:rFonts w:hint="cs"/>
          <w:b/>
          <w:bCs/>
          <w:sz w:val="24"/>
          <w:szCs w:val="24"/>
          <w:rtl/>
        </w:rPr>
        <w:t xml:space="preserve"> </w:t>
      </w:r>
      <w:r w:rsidR="00940FDC" w:rsidRPr="00940FDC">
        <w:rPr>
          <w:rFonts w:hint="cs"/>
          <w:sz w:val="24"/>
          <w:szCs w:val="24"/>
          <w:rtl/>
        </w:rPr>
        <w:t xml:space="preserve">הוועדה תכריז על הזוכה במכרז </w:t>
      </w:r>
      <w:r>
        <w:rPr>
          <w:rFonts w:hint="cs"/>
          <w:sz w:val="24"/>
          <w:szCs w:val="24"/>
          <w:rtl/>
        </w:rPr>
        <w:t xml:space="preserve">עבור כל סל </w:t>
      </w:r>
      <w:r w:rsidR="00940FDC" w:rsidRPr="00940FDC">
        <w:rPr>
          <w:rFonts w:hint="cs"/>
          <w:sz w:val="24"/>
          <w:szCs w:val="24"/>
          <w:rtl/>
        </w:rPr>
        <w:t>ותאשר את ההתקשרות</w:t>
      </w:r>
      <w:r>
        <w:rPr>
          <w:rFonts w:hint="cs"/>
          <w:sz w:val="24"/>
          <w:szCs w:val="24"/>
          <w:rtl/>
        </w:rPr>
        <w:t xml:space="preserve"> </w:t>
      </w:r>
      <w:r w:rsidR="00940FDC" w:rsidRPr="00940FDC">
        <w:rPr>
          <w:rFonts w:hint="cs"/>
          <w:sz w:val="24"/>
          <w:szCs w:val="24"/>
          <w:rtl/>
        </w:rPr>
        <w:t>עימו.</w:t>
      </w:r>
    </w:p>
    <w:p w:rsidR="00F002DC" w:rsidRDefault="00940FDC" w:rsidP="00F002DC">
      <w:pPr>
        <w:pStyle w:val="Normal4"/>
        <w:numPr>
          <w:ilvl w:val="1"/>
          <w:numId w:val="40"/>
        </w:numPr>
        <w:tabs>
          <w:tab w:val="left" w:pos="5983"/>
        </w:tabs>
        <w:spacing w:before="40" w:after="40"/>
        <w:rPr>
          <w:b/>
          <w:bCs/>
          <w:sz w:val="24"/>
          <w:szCs w:val="24"/>
        </w:rPr>
      </w:pPr>
      <w:r w:rsidRPr="00F002DC">
        <w:rPr>
          <w:rFonts w:hint="cs"/>
          <w:b/>
          <w:bCs/>
          <w:sz w:val="24"/>
          <w:szCs w:val="24"/>
          <w:u w:val="single"/>
          <w:rtl/>
        </w:rPr>
        <w:t xml:space="preserve">בשלב </w:t>
      </w:r>
      <w:r w:rsidR="00DC5FF9" w:rsidRPr="00F002DC">
        <w:rPr>
          <w:rFonts w:hint="cs"/>
          <w:b/>
          <w:bCs/>
          <w:sz w:val="24"/>
          <w:szCs w:val="24"/>
          <w:u w:val="single"/>
          <w:rtl/>
        </w:rPr>
        <w:t>הרביעי - ביחס לסל א' (חומרי ניקוי וציוד משקי) בלבד</w:t>
      </w:r>
      <w:r w:rsidRPr="00F002DC">
        <w:rPr>
          <w:rFonts w:hint="cs"/>
          <w:sz w:val="24"/>
          <w:szCs w:val="24"/>
          <w:rtl/>
        </w:rPr>
        <w:t xml:space="preserve">, </w:t>
      </w:r>
      <w:r w:rsidR="00DC5FF9" w:rsidRPr="00F002DC">
        <w:rPr>
          <w:rFonts w:hint="cs"/>
          <w:sz w:val="24"/>
          <w:szCs w:val="24"/>
          <w:rtl/>
        </w:rPr>
        <w:t xml:space="preserve">יתקשר המינהל עם שני המציעים שדורגו ראשונים באופן הבא </w:t>
      </w:r>
      <w:r w:rsidR="00DC5FF9" w:rsidRPr="00F002DC">
        <w:rPr>
          <w:sz w:val="24"/>
          <w:szCs w:val="24"/>
          <w:rtl/>
        </w:rPr>
        <w:t>–</w:t>
      </w:r>
      <w:r w:rsidR="00DC5FF9" w:rsidRPr="00F002DC">
        <w:rPr>
          <w:rFonts w:hint="cs"/>
          <w:sz w:val="24"/>
          <w:szCs w:val="24"/>
          <w:rtl/>
        </w:rPr>
        <w:t xml:space="preserve"> </w:t>
      </w:r>
      <w:r w:rsidR="00DC5FF9" w:rsidRPr="00F002DC">
        <w:rPr>
          <w:rFonts w:hint="cs"/>
          <w:b/>
          <w:bCs/>
          <w:sz w:val="24"/>
          <w:szCs w:val="24"/>
          <w:rtl/>
        </w:rPr>
        <w:t xml:space="preserve">עבור כל מוצר (סעיף) בסל א' </w:t>
      </w:r>
      <w:r w:rsidR="00DC5FF9" w:rsidRPr="00F002DC">
        <w:rPr>
          <w:b/>
          <w:bCs/>
          <w:sz w:val="24"/>
          <w:szCs w:val="24"/>
          <w:rtl/>
        </w:rPr>
        <w:t>–</w:t>
      </w:r>
      <w:r w:rsidR="00DC5FF9" w:rsidRPr="00F002DC">
        <w:rPr>
          <w:rFonts w:hint="cs"/>
          <w:b/>
          <w:bCs/>
          <w:sz w:val="24"/>
          <w:szCs w:val="24"/>
          <w:rtl/>
        </w:rPr>
        <w:t xml:space="preserve"> </w:t>
      </w:r>
      <w:r w:rsidR="00DC5FF9" w:rsidRPr="00F002DC">
        <w:rPr>
          <w:rFonts w:hint="cs"/>
          <w:b/>
          <w:bCs/>
          <w:sz w:val="24"/>
          <w:szCs w:val="24"/>
          <w:u w:val="single"/>
          <w:rtl/>
        </w:rPr>
        <w:t>עם המציע הזול ביותר עבור</w:t>
      </w:r>
      <w:r w:rsidR="00564BE2">
        <w:rPr>
          <w:rFonts w:hint="cs"/>
          <w:b/>
          <w:bCs/>
          <w:sz w:val="24"/>
          <w:szCs w:val="24"/>
          <w:u w:val="single"/>
          <w:rtl/>
        </w:rPr>
        <w:t xml:space="preserve"> המ</w:t>
      </w:r>
      <w:r w:rsidR="00DC5FF9" w:rsidRPr="00F002DC">
        <w:rPr>
          <w:rFonts w:hint="cs"/>
          <w:b/>
          <w:bCs/>
          <w:sz w:val="24"/>
          <w:szCs w:val="24"/>
          <w:u w:val="single"/>
          <w:rtl/>
        </w:rPr>
        <w:t>ו</w:t>
      </w:r>
      <w:r w:rsidR="00564BE2">
        <w:rPr>
          <w:rFonts w:hint="cs"/>
          <w:b/>
          <w:bCs/>
          <w:sz w:val="24"/>
          <w:szCs w:val="24"/>
          <w:u w:val="single"/>
          <w:rtl/>
        </w:rPr>
        <w:t>צר הנדון</w:t>
      </w:r>
      <w:r w:rsidR="00DC5FF9" w:rsidRPr="00F002DC">
        <w:rPr>
          <w:rFonts w:hint="cs"/>
          <w:sz w:val="24"/>
          <w:szCs w:val="24"/>
          <w:rtl/>
        </w:rPr>
        <w:t xml:space="preserve">. </w:t>
      </w:r>
    </w:p>
    <w:p w:rsidR="00940FDC" w:rsidRPr="00F002DC" w:rsidRDefault="00F002DC" w:rsidP="00564BE2">
      <w:pPr>
        <w:pStyle w:val="Normal4"/>
        <w:tabs>
          <w:tab w:val="left" w:pos="5983"/>
        </w:tabs>
        <w:spacing w:before="40" w:after="40"/>
        <w:ind w:left="1440"/>
        <w:rPr>
          <w:b/>
          <w:bCs/>
          <w:sz w:val="24"/>
          <w:szCs w:val="24"/>
        </w:rPr>
      </w:pPr>
      <w:r w:rsidRPr="00F002DC">
        <w:rPr>
          <w:rFonts w:hint="cs"/>
          <w:b/>
          <w:bCs/>
          <w:sz w:val="24"/>
          <w:szCs w:val="24"/>
          <w:rtl/>
        </w:rPr>
        <w:t>עם זאת</w:t>
      </w:r>
      <w:r w:rsidRPr="00F002DC">
        <w:rPr>
          <w:rFonts w:hint="cs"/>
          <w:sz w:val="24"/>
          <w:szCs w:val="24"/>
          <w:rtl/>
        </w:rPr>
        <w:t xml:space="preserve">, אם תמצא ועדת המכרזים, בהתאם לשיקול דעתה המוחלט והבלעדי, </w:t>
      </w:r>
      <w:r w:rsidRPr="00F002DC">
        <w:rPr>
          <w:rFonts w:hint="cs"/>
          <w:b/>
          <w:bCs/>
          <w:sz w:val="24"/>
          <w:szCs w:val="24"/>
          <w:rtl/>
        </w:rPr>
        <w:t>כי החלוקה הנ"ל אינה היעילה ביותר עבור המנהל האזרחי</w:t>
      </w:r>
      <w:r w:rsidRPr="00F002DC">
        <w:rPr>
          <w:rFonts w:hint="cs"/>
          <w:sz w:val="24"/>
          <w:szCs w:val="24"/>
          <w:rtl/>
        </w:rPr>
        <w:t xml:space="preserve"> (לרבות, אך לא רק, מפני שהתברר שמציע אחד זול מהשני ברוב הגדול של המוצרים)</w:t>
      </w:r>
      <w:r w:rsidRPr="00F002DC">
        <w:rPr>
          <w:rFonts w:hint="cs"/>
          <w:b/>
          <w:bCs/>
          <w:sz w:val="24"/>
          <w:szCs w:val="24"/>
          <w:rtl/>
        </w:rPr>
        <w:t xml:space="preserve">, </w:t>
      </w:r>
      <w:r w:rsidRPr="00F002DC">
        <w:rPr>
          <w:rFonts w:hint="cs"/>
          <w:sz w:val="24"/>
          <w:szCs w:val="24"/>
          <w:rtl/>
        </w:rPr>
        <w:t xml:space="preserve">רשאית ועדת המכרזים לפעול באופן הבא - </w:t>
      </w:r>
      <w:r w:rsidR="00940FDC" w:rsidRPr="00F002DC">
        <w:rPr>
          <w:rFonts w:hint="cs"/>
          <w:sz w:val="24"/>
          <w:szCs w:val="24"/>
          <w:rtl/>
        </w:rPr>
        <w:t xml:space="preserve">הוועדה </w:t>
      </w:r>
      <w:r>
        <w:rPr>
          <w:rFonts w:hint="cs"/>
          <w:sz w:val="24"/>
          <w:szCs w:val="24"/>
          <w:rtl/>
        </w:rPr>
        <w:t>רשאית לפנות</w:t>
      </w:r>
      <w:r w:rsidR="00940FDC" w:rsidRPr="00F002DC">
        <w:rPr>
          <w:rFonts w:hint="cs"/>
          <w:sz w:val="24"/>
          <w:szCs w:val="24"/>
          <w:rtl/>
        </w:rPr>
        <w:t xml:space="preserve"> למציע שדורג שני על ידה ולהציע לו להתקשר </w:t>
      </w:r>
      <w:r w:rsidR="00940FDC" w:rsidRPr="00F002DC">
        <w:rPr>
          <w:rFonts w:hint="cs"/>
          <w:b/>
          <w:bCs/>
          <w:sz w:val="24"/>
          <w:szCs w:val="24"/>
          <w:rtl/>
        </w:rPr>
        <w:t xml:space="preserve">באותם </w:t>
      </w:r>
      <w:r w:rsidR="00DC5FF9" w:rsidRPr="00F002DC">
        <w:rPr>
          <w:rFonts w:hint="cs"/>
          <w:b/>
          <w:bCs/>
          <w:sz w:val="24"/>
          <w:szCs w:val="24"/>
          <w:rtl/>
        </w:rPr>
        <w:t>מחירים</w:t>
      </w:r>
      <w:r>
        <w:rPr>
          <w:rFonts w:hint="cs"/>
          <w:sz w:val="24"/>
          <w:szCs w:val="24"/>
          <w:rtl/>
        </w:rPr>
        <w:t xml:space="preserve"> בהם המנהל התקשר עם המציע שדורג ראשון (עבור כל המוצרים בסל א')</w:t>
      </w:r>
      <w:r w:rsidR="00940FDC" w:rsidRPr="00F002DC">
        <w:rPr>
          <w:rFonts w:hint="cs"/>
          <w:sz w:val="24"/>
          <w:szCs w:val="24"/>
          <w:rtl/>
        </w:rPr>
        <w:t xml:space="preserve">. הסכים המציע </w:t>
      </w:r>
      <w:r>
        <w:rPr>
          <w:rFonts w:hint="cs"/>
          <w:sz w:val="24"/>
          <w:szCs w:val="24"/>
          <w:rtl/>
        </w:rPr>
        <w:t xml:space="preserve">השני </w:t>
      </w:r>
      <w:r w:rsidR="00940FDC" w:rsidRPr="00F002DC">
        <w:rPr>
          <w:rFonts w:hint="cs"/>
          <w:sz w:val="24"/>
          <w:szCs w:val="24"/>
          <w:rtl/>
        </w:rPr>
        <w:t>להצעה, יתקשר המנהל עימו</w:t>
      </w:r>
      <w:r>
        <w:rPr>
          <w:rFonts w:hint="cs"/>
          <w:sz w:val="24"/>
          <w:szCs w:val="24"/>
          <w:rtl/>
        </w:rPr>
        <w:t xml:space="preserve"> ועם המציע הראשון באותם המחירים, וחלוקת ההזמנות ביניהם </w:t>
      </w:r>
      <w:r w:rsidR="00564BE2">
        <w:rPr>
          <w:rFonts w:hint="cs"/>
          <w:sz w:val="24"/>
          <w:szCs w:val="24"/>
          <w:rtl/>
        </w:rPr>
        <w:t xml:space="preserve">לאורך תקופת ההתקשרות, ככל הניתן ובכפוף לצרכי המינהל מעת לעת, </w:t>
      </w:r>
      <w:r>
        <w:rPr>
          <w:rFonts w:hint="cs"/>
          <w:sz w:val="24"/>
          <w:szCs w:val="24"/>
          <w:rtl/>
        </w:rPr>
        <w:t xml:space="preserve">תהא </w:t>
      </w:r>
      <w:r w:rsidRPr="00F002DC">
        <w:rPr>
          <w:rFonts w:hint="cs"/>
          <w:b/>
          <w:bCs/>
          <w:sz w:val="24"/>
          <w:szCs w:val="24"/>
          <w:rtl/>
        </w:rPr>
        <w:t>כ-</w:t>
      </w:r>
      <w:r>
        <w:rPr>
          <w:rFonts w:hint="cs"/>
          <w:sz w:val="24"/>
          <w:szCs w:val="24"/>
          <w:rtl/>
        </w:rPr>
        <w:t>50%-50% בהיקפן הכספי של ההזמנות</w:t>
      </w:r>
      <w:r w:rsidR="00940FDC" w:rsidRPr="00F002DC">
        <w:rPr>
          <w:rFonts w:hint="cs"/>
          <w:sz w:val="24"/>
          <w:szCs w:val="24"/>
          <w:rtl/>
        </w:rPr>
        <w:t xml:space="preserve">. היה והמציע </w:t>
      </w:r>
      <w:r>
        <w:rPr>
          <w:rFonts w:hint="cs"/>
          <w:sz w:val="24"/>
          <w:szCs w:val="24"/>
          <w:rtl/>
        </w:rPr>
        <w:t xml:space="preserve">השני </w:t>
      </w:r>
      <w:r w:rsidR="00940FDC" w:rsidRPr="00F002DC">
        <w:rPr>
          <w:rFonts w:hint="cs"/>
          <w:sz w:val="24"/>
          <w:szCs w:val="24"/>
          <w:rtl/>
        </w:rPr>
        <w:t xml:space="preserve">לא הסכים להצעת המנהל, רשאית הוועדה לפנות למציע שדורג אחריו, וכן הלאה. היה והמציעים לא הסכימו להצעת המנהל, רשאי המנהל להתקשר עם הזוכה הראשון בלבד, והכל על פי שיקול דעתו הבלעדי של המנהל.  </w:t>
      </w:r>
    </w:p>
    <w:p w:rsidR="00940FDC" w:rsidRPr="00940FDC" w:rsidRDefault="00940FDC" w:rsidP="00564BE2">
      <w:pPr>
        <w:pStyle w:val="Normal4"/>
        <w:numPr>
          <w:ilvl w:val="1"/>
          <w:numId w:val="40"/>
        </w:numPr>
        <w:tabs>
          <w:tab w:val="left" w:pos="5983"/>
        </w:tabs>
        <w:spacing w:before="40" w:after="40"/>
        <w:rPr>
          <w:b/>
          <w:bCs/>
          <w:sz w:val="24"/>
          <w:szCs w:val="24"/>
        </w:rPr>
      </w:pPr>
      <w:r w:rsidRPr="00940FDC">
        <w:rPr>
          <w:rFonts w:hint="cs"/>
          <w:sz w:val="24"/>
          <w:szCs w:val="24"/>
          <w:rtl/>
        </w:rPr>
        <w:t>היה והזוכה</w:t>
      </w:r>
      <w:r w:rsidR="00564BE2">
        <w:rPr>
          <w:rFonts w:hint="cs"/>
          <w:sz w:val="24"/>
          <w:szCs w:val="24"/>
          <w:rtl/>
        </w:rPr>
        <w:t>/ים</w:t>
      </w:r>
      <w:r w:rsidRPr="00940FDC">
        <w:rPr>
          <w:rFonts w:hint="cs"/>
          <w:sz w:val="24"/>
          <w:szCs w:val="24"/>
          <w:rtl/>
        </w:rPr>
        <w:t xml:space="preserve"> לא עמד</w:t>
      </w:r>
      <w:r w:rsidR="00564BE2">
        <w:rPr>
          <w:rFonts w:hint="cs"/>
          <w:sz w:val="24"/>
          <w:szCs w:val="24"/>
          <w:rtl/>
        </w:rPr>
        <w:t>/ו</w:t>
      </w:r>
      <w:r w:rsidRPr="00940FDC">
        <w:rPr>
          <w:rFonts w:hint="cs"/>
          <w:sz w:val="24"/>
          <w:szCs w:val="24"/>
          <w:rtl/>
        </w:rPr>
        <w:t xml:space="preserve"> בתנאי ההסכם, הפר</w:t>
      </w:r>
      <w:r w:rsidR="00564BE2">
        <w:rPr>
          <w:rFonts w:hint="cs"/>
          <w:sz w:val="24"/>
          <w:szCs w:val="24"/>
          <w:rtl/>
        </w:rPr>
        <w:t>/ו</w:t>
      </w:r>
      <w:r w:rsidRPr="00940FDC">
        <w:rPr>
          <w:rFonts w:hint="cs"/>
          <w:sz w:val="24"/>
          <w:szCs w:val="24"/>
          <w:rtl/>
        </w:rPr>
        <w:t xml:space="preserve"> אותו או שהחוזה בוטל מכל סיבה שהיא, רשאית הוועדה לאשר התקשרות עם מציע אחר שעמד בתנאי המכרז, או להורות על יציאה למכרז חדש, הכל לפי שיקול דעתה. </w:t>
      </w:r>
    </w:p>
    <w:p w:rsidR="00940FDC" w:rsidRPr="00940FDC" w:rsidRDefault="00940FDC" w:rsidP="00940FDC">
      <w:pPr>
        <w:pStyle w:val="Normal4"/>
        <w:tabs>
          <w:tab w:val="left" w:pos="5983"/>
        </w:tabs>
        <w:spacing w:before="40" w:after="40"/>
        <w:ind w:left="717"/>
        <w:rPr>
          <w:b/>
          <w:bCs/>
          <w:sz w:val="24"/>
          <w:szCs w:val="24"/>
          <w:rtl/>
        </w:rPr>
      </w:pPr>
    </w:p>
    <w:p w:rsidR="00940FDC" w:rsidRPr="00940FDC" w:rsidRDefault="00940FDC" w:rsidP="00940FDC">
      <w:pPr>
        <w:pStyle w:val="Normal4"/>
        <w:tabs>
          <w:tab w:val="left" w:pos="5983"/>
        </w:tabs>
        <w:spacing w:before="40" w:after="40"/>
        <w:ind w:left="717"/>
        <w:rPr>
          <w:b/>
          <w:bCs/>
          <w:sz w:val="24"/>
          <w:szCs w:val="24"/>
          <w:rtl/>
        </w:rPr>
      </w:pPr>
      <w:r w:rsidRPr="00940FDC">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940FDC" w:rsidRPr="00940FDC" w:rsidRDefault="00940FDC" w:rsidP="00940FDC">
      <w:pPr>
        <w:pStyle w:val="Normal4"/>
        <w:spacing w:before="40" w:after="40"/>
        <w:rPr>
          <w:sz w:val="24"/>
          <w:szCs w:val="24"/>
          <w:rtl/>
        </w:rPr>
      </w:pPr>
    </w:p>
    <w:p w:rsidR="00940FDC" w:rsidRPr="00940FDC" w:rsidRDefault="00940FDC" w:rsidP="00940FDC">
      <w:pPr>
        <w:numPr>
          <w:ilvl w:val="0"/>
          <w:numId w:val="22"/>
        </w:numPr>
        <w:jc w:val="both"/>
        <w:rPr>
          <w:sz w:val="24"/>
          <w:szCs w:val="24"/>
        </w:rPr>
      </w:pPr>
      <w:r w:rsidRPr="00940FDC">
        <w:rPr>
          <w:sz w:val="24"/>
          <w:szCs w:val="24"/>
          <w:rtl/>
        </w:rPr>
        <w:t>אין באמור לעיל כדי לגרוע מכלליות שיקוליו של המינהל האזרחי.</w:t>
      </w:r>
    </w:p>
    <w:p w:rsidR="00940FDC" w:rsidRPr="00940FDC" w:rsidRDefault="00940FDC" w:rsidP="00940FDC">
      <w:pPr>
        <w:ind w:left="360"/>
        <w:jc w:val="both"/>
        <w:rPr>
          <w:sz w:val="24"/>
          <w:szCs w:val="24"/>
        </w:rPr>
      </w:pPr>
    </w:p>
    <w:p w:rsidR="00940FDC" w:rsidRPr="00940FDC" w:rsidRDefault="00940FDC" w:rsidP="00940FDC">
      <w:pPr>
        <w:numPr>
          <w:ilvl w:val="0"/>
          <w:numId w:val="22"/>
        </w:numPr>
        <w:jc w:val="both"/>
        <w:rPr>
          <w:sz w:val="24"/>
          <w:szCs w:val="24"/>
        </w:rPr>
      </w:pPr>
      <w:r w:rsidRPr="00940FDC">
        <w:rPr>
          <w:sz w:val="24"/>
          <w:szCs w:val="24"/>
          <w:rtl/>
        </w:rPr>
        <w:t xml:space="preserve">המינהל </w:t>
      </w:r>
      <w:r w:rsidRPr="00940FDC">
        <w:rPr>
          <w:rFonts w:hint="cs"/>
          <w:sz w:val="24"/>
          <w:szCs w:val="24"/>
          <w:rtl/>
        </w:rPr>
        <w:t xml:space="preserve">רשאי </w:t>
      </w:r>
      <w:r w:rsidRPr="00940FDC">
        <w:rPr>
          <w:sz w:val="24"/>
          <w:szCs w:val="24"/>
          <w:rtl/>
        </w:rPr>
        <w:t>לקבל פרטים נוספים והבהרות בנושאים כספיים ומקצועיים מכל אחד מ</w:t>
      </w:r>
      <w:r w:rsidRPr="00940FDC">
        <w:rPr>
          <w:rFonts w:hint="cs"/>
          <w:sz w:val="24"/>
          <w:szCs w:val="24"/>
          <w:rtl/>
        </w:rPr>
        <w:t>המציעים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r w:rsidRPr="00940FDC">
        <w:rPr>
          <w:rFonts w:hint="cs"/>
          <w:sz w:val="24"/>
          <w:szCs w:val="24"/>
          <w:rtl/>
        </w:rPr>
        <w:t>.</w:t>
      </w:r>
      <w:r w:rsidRPr="00940FDC">
        <w:rPr>
          <w:sz w:val="24"/>
          <w:szCs w:val="24"/>
          <w:rtl/>
        </w:rPr>
        <w:t xml:space="preserve"> </w:t>
      </w:r>
    </w:p>
    <w:p w:rsidR="00940FDC" w:rsidRPr="00940FDC" w:rsidRDefault="00940FDC" w:rsidP="00940FDC">
      <w:pPr>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המנהל יהיה רשאי לבחור ביותר מזוכה אחד במכרז ול</w:t>
      </w:r>
      <w:r w:rsidRPr="00940FDC">
        <w:rPr>
          <w:sz w:val="24"/>
          <w:szCs w:val="24"/>
          <w:rtl/>
        </w:rPr>
        <w:t>פצל</w:t>
      </w:r>
      <w:r w:rsidRPr="00940FDC">
        <w:rPr>
          <w:rFonts w:hint="cs"/>
          <w:sz w:val="24"/>
          <w:szCs w:val="24"/>
          <w:rtl/>
        </w:rPr>
        <w:t xml:space="preserve"> את העבודות או השירותים מושא המכרז בין הזוכים שייבחרו. </w:t>
      </w:r>
      <w:r w:rsidRPr="00940FDC">
        <w:rPr>
          <w:rFonts w:hint="cs"/>
          <w:b/>
          <w:bCs/>
          <w:sz w:val="24"/>
          <w:szCs w:val="24"/>
          <w:rtl/>
        </w:rPr>
        <w:t xml:space="preserve">למען הסר ספק: במסגרת הליך בחירת הזוכה במכרז יהיה </w:t>
      </w:r>
      <w:r w:rsidRPr="00940FDC">
        <w:rPr>
          <w:rFonts w:hint="cs"/>
          <w:b/>
          <w:bCs/>
          <w:sz w:val="24"/>
          <w:szCs w:val="24"/>
          <w:rtl/>
        </w:rPr>
        <w:lastRenderedPageBreak/>
        <w:t>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כלל העבודות א</w:t>
      </w:r>
      <w:r w:rsidRPr="00940FDC">
        <w:rPr>
          <w:rFonts w:hint="eastAsia"/>
          <w:b/>
          <w:bCs/>
          <w:sz w:val="24"/>
          <w:szCs w:val="24"/>
          <w:rtl/>
        </w:rPr>
        <w:t>ו</w:t>
      </w:r>
      <w:r w:rsidRPr="00940FDC">
        <w:rPr>
          <w:rFonts w:hint="cs"/>
          <w:b/>
          <w:bCs/>
          <w:sz w:val="24"/>
          <w:szCs w:val="24"/>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940FDC">
        <w:rPr>
          <w:rFonts w:hint="cs"/>
          <w:sz w:val="24"/>
          <w:szCs w:val="24"/>
          <w:rtl/>
        </w:rPr>
        <w:t xml:space="preserve"> </w:t>
      </w:r>
    </w:p>
    <w:p w:rsidR="00940FDC" w:rsidRPr="00940FDC" w:rsidRDefault="00940FDC" w:rsidP="00940FDC">
      <w:pPr>
        <w:ind w:left="720"/>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940FDC" w:rsidRDefault="00940FDC" w:rsidP="00940FDC">
      <w:pPr>
        <w:pStyle w:val="a9"/>
        <w:spacing w:line="240" w:lineRule="auto"/>
        <w:ind w:left="720"/>
        <w:rPr>
          <w:sz w:val="24"/>
        </w:rPr>
      </w:pPr>
    </w:p>
    <w:p w:rsidR="00C12273" w:rsidRPr="00EF3095" w:rsidRDefault="00C12273" w:rsidP="002A5973">
      <w:pPr>
        <w:pStyle w:val="a9"/>
        <w:numPr>
          <w:ilvl w:val="0"/>
          <w:numId w:val="22"/>
        </w:numPr>
        <w:spacing w:line="240" w:lineRule="auto"/>
        <w:rPr>
          <w:sz w:val="24"/>
          <w:rtl/>
        </w:rPr>
      </w:pPr>
      <w:r w:rsidRPr="00EF3095">
        <w:rPr>
          <w:sz w:val="24"/>
          <w:rtl/>
        </w:rPr>
        <w:t>מבלי לגרוע מכל סעד אחר הנתון למינהל האזרחי בכל דין, תהא הצעת המציע בטלה בכל אחד מן המקרים הבאים:</w:t>
      </w:r>
    </w:p>
    <w:p w:rsidR="00C12273" w:rsidRPr="00EF3095" w:rsidRDefault="00C12273" w:rsidP="00C12273">
      <w:pPr>
        <w:pStyle w:val="a9"/>
        <w:spacing w:line="240" w:lineRule="auto"/>
        <w:ind w:left="720" w:hanging="720"/>
        <w:rPr>
          <w:sz w:val="24"/>
          <w:rtl/>
        </w:rPr>
      </w:pPr>
    </w:p>
    <w:p w:rsidR="00C12273" w:rsidRPr="00572771" w:rsidRDefault="00C12273" w:rsidP="00C12273">
      <w:pPr>
        <w:pStyle w:val="a9"/>
        <w:spacing w:line="240" w:lineRule="auto"/>
        <w:ind w:left="720"/>
        <w:rPr>
          <w:sz w:val="24"/>
          <w:rtl/>
        </w:rPr>
      </w:pPr>
      <w:r w:rsidRPr="00572771">
        <w:rPr>
          <w:sz w:val="24"/>
          <w:rtl/>
        </w:rPr>
        <w:t>(א) אם חזר בו מציע מהצעתו או מכל חלק ממנה בכל צורה שהיא;</w:t>
      </w:r>
    </w:p>
    <w:p w:rsidR="00C12273" w:rsidRPr="00572771" w:rsidRDefault="00C12273" w:rsidP="00C12273">
      <w:pPr>
        <w:pStyle w:val="a9"/>
        <w:spacing w:line="240" w:lineRule="auto"/>
        <w:ind w:left="720"/>
        <w:rPr>
          <w:sz w:val="24"/>
          <w:rtl/>
        </w:rPr>
      </w:pPr>
      <w:r w:rsidRPr="00572771">
        <w:rPr>
          <w:sz w:val="24"/>
          <w:rtl/>
        </w:rPr>
        <w:t>(ב) אם סרב מציע למלא את התחייבויותיו בהתאם להצעה או בהתאם לתנאי המכרז;</w:t>
      </w:r>
    </w:p>
    <w:p w:rsidR="00C12273" w:rsidRPr="00572771" w:rsidRDefault="00C12273" w:rsidP="00C12273">
      <w:pPr>
        <w:pStyle w:val="a9"/>
        <w:spacing w:line="240" w:lineRule="auto"/>
        <w:ind w:left="720"/>
        <w:rPr>
          <w:sz w:val="24"/>
          <w:rtl/>
        </w:rPr>
      </w:pPr>
      <w:r w:rsidRPr="00572771">
        <w:rPr>
          <w:sz w:val="24"/>
          <w:rtl/>
        </w:rPr>
        <w:t>(ג) אם נתקבלה הצעה, והמציע לא חתם על ההסכם בתוך 7 ימים מן המועד בו הודיע לו המינהל על זכייתו במכרז;</w:t>
      </w:r>
    </w:p>
    <w:p w:rsidR="00C12273" w:rsidRDefault="00C12273" w:rsidP="00C12273">
      <w:pPr>
        <w:pStyle w:val="a9"/>
        <w:spacing w:line="240" w:lineRule="auto"/>
        <w:ind w:left="720"/>
        <w:rPr>
          <w:sz w:val="24"/>
          <w:rtl/>
        </w:rPr>
      </w:pPr>
      <w:r w:rsidRPr="00572771">
        <w:rPr>
          <w:sz w:val="24"/>
          <w:rtl/>
        </w:rPr>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313445" w:rsidRPr="005C7437" w:rsidRDefault="00313445" w:rsidP="00313445">
      <w:pPr>
        <w:pStyle w:val="a9"/>
        <w:spacing w:line="240" w:lineRule="auto"/>
        <w:ind w:left="720"/>
        <w:rPr>
          <w:rtl/>
        </w:rPr>
      </w:pPr>
      <w:r>
        <w:rPr>
          <w:rFonts w:hint="cs"/>
          <w:rtl/>
        </w:rPr>
        <w:t xml:space="preserve">(ה) </w:t>
      </w:r>
      <w:r w:rsidRPr="005C7437">
        <w:rPr>
          <w:rFonts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5C7437">
        <w:rPr>
          <w:rtl/>
        </w:rPr>
        <w:t>.</w:t>
      </w:r>
    </w:p>
    <w:p w:rsidR="00313445" w:rsidRPr="00572771" w:rsidRDefault="00313445" w:rsidP="00C12273">
      <w:pPr>
        <w:pStyle w:val="a9"/>
        <w:spacing w:line="240" w:lineRule="auto"/>
        <w:ind w:left="720"/>
        <w:rPr>
          <w:sz w:val="24"/>
          <w:rtl/>
        </w:rPr>
      </w:pPr>
    </w:p>
    <w:p w:rsidR="00C12273" w:rsidRPr="00EF3095" w:rsidRDefault="00C12273" w:rsidP="00C12273">
      <w:pPr>
        <w:pStyle w:val="a9"/>
        <w:numPr>
          <w:ilvl w:val="0"/>
          <w:numId w:val="22"/>
        </w:numPr>
        <w:spacing w:line="240" w:lineRule="auto"/>
        <w:rPr>
          <w:sz w:val="24"/>
          <w:rtl/>
        </w:rPr>
      </w:pPr>
      <w:r>
        <w:rPr>
          <w:rFonts w:hint="cs"/>
          <w:sz w:val="24"/>
          <w:rtl/>
        </w:rPr>
        <w:t>הטובין יסופקו למינהל, שמשרדיו מצויים</w:t>
      </w:r>
      <w:r w:rsidRPr="00EF3095">
        <w:rPr>
          <w:sz w:val="24"/>
          <w:rtl/>
        </w:rPr>
        <w:t xml:space="preserve"> בשטחי איו"ש, ויש בהם אלמנט של סיכון לביטחון האישי של מבצעי השירות, כולל במהלך הנסיעות למקומות השונים בהם יינתן השירות. המינהל האזרחי </w:t>
      </w:r>
      <w:r w:rsidRPr="00EF3095">
        <w:rPr>
          <w:b/>
          <w:bCs/>
          <w:sz w:val="24"/>
          <w:rtl/>
        </w:rPr>
        <w:t>לא</w:t>
      </w:r>
      <w:r w:rsidRPr="00EF3095">
        <w:rPr>
          <w:sz w:val="24"/>
          <w:rtl/>
        </w:rPr>
        <w:t xml:space="preserve"> ייתן שירותי ליווי או אבטחה כלשהם לקבלן או לעובדים מטעמו.</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0"/>
          <w:numId w:val="22"/>
        </w:numPr>
        <w:spacing w:line="240" w:lineRule="auto"/>
        <w:rPr>
          <w:sz w:val="24"/>
        </w:rPr>
      </w:pPr>
      <w:r w:rsidRPr="00EF3095">
        <w:rPr>
          <w:sz w:val="24"/>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00F30E73" w:rsidRPr="00F30E73">
        <w:rPr>
          <w:b/>
          <w:bCs/>
          <w:sz w:val="24"/>
          <w:rtl/>
        </w:rPr>
        <w:t>בתיבת ההצעות</w:t>
      </w:r>
      <w:r w:rsidRPr="00EF3095">
        <w:rPr>
          <w:sz w:val="24"/>
          <w:rtl/>
        </w:rPr>
        <w:t xml:space="preserve"> </w:t>
      </w:r>
      <w:r w:rsidR="00F30E73" w:rsidRPr="00F30E73">
        <w:rPr>
          <w:b/>
          <w:bCs/>
          <w:sz w:val="24"/>
          <w:rtl/>
        </w:rPr>
        <w:t>שביחידת קמ"ט אוצר במינהל</w:t>
      </w:r>
      <w:r w:rsidRPr="00EF3095">
        <w:rPr>
          <w:sz w:val="24"/>
          <w:rtl/>
        </w:rPr>
        <w:t xml:space="preserve"> עד למועד האחרון להגשת ההצעות. יש להקפיד למלא נכונה ובאופן מלא את שם המציע ומספר החברה או תעודת הזהות שלו.</w:t>
      </w:r>
    </w:p>
    <w:p w:rsidR="00C12273" w:rsidRDefault="00C12273" w:rsidP="00C12273">
      <w:pPr>
        <w:pStyle w:val="a9"/>
        <w:spacing w:line="240" w:lineRule="auto"/>
        <w:rPr>
          <w:sz w:val="24"/>
          <w:rtl/>
        </w:rPr>
      </w:pPr>
    </w:p>
    <w:p w:rsidR="00C12273" w:rsidRPr="00791DE6" w:rsidRDefault="008911BB" w:rsidP="002A1DC8">
      <w:pPr>
        <w:pStyle w:val="a9"/>
        <w:numPr>
          <w:ilvl w:val="0"/>
          <w:numId w:val="22"/>
        </w:numPr>
        <w:spacing w:line="240" w:lineRule="auto"/>
        <w:rPr>
          <w:sz w:val="24"/>
        </w:rPr>
      </w:pPr>
      <w:r w:rsidRPr="00D66918">
        <w:rPr>
          <w:rtl/>
        </w:rPr>
        <w:t>ההצעה והמסמכים המצורפים אליו, יוכנסו למעטפה סגורה שעליה ירשם "</w:t>
      </w:r>
      <w:r w:rsidRPr="00D66918">
        <w:rPr>
          <w:b/>
          <w:bCs/>
          <w:rtl/>
        </w:rPr>
        <w:t>מכרז  מס'</w:t>
      </w:r>
      <w:r w:rsidR="006F3503">
        <w:rPr>
          <w:rFonts w:hint="cs"/>
          <w:b/>
          <w:bCs/>
          <w:rtl/>
        </w:rPr>
        <w:t xml:space="preserve"> </w:t>
      </w:r>
      <w:r w:rsidR="00446924">
        <w:rPr>
          <w:rFonts w:hint="cs"/>
          <w:b/>
          <w:bCs/>
          <w:rtl/>
        </w:rPr>
        <w:t>3/17</w:t>
      </w:r>
      <w:r>
        <w:rPr>
          <w:rFonts w:hint="cs"/>
          <w:b/>
          <w:bCs/>
          <w:rtl/>
        </w:rPr>
        <w:t xml:space="preserve"> </w:t>
      </w:r>
      <w:r w:rsidRPr="00D66918">
        <w:rPr>
          <w:rFonts w:hint="cs"/>
          <w:b/>
          <w:bCs/>
          <w:rtl/>
        </w:rPr>
        <w:t xml:space="preserve">לאספקת </w:t>
      </w:r>
      <w:r w:rsidR="006F3503" w:rsidRPr="006F3503">
        <w:rPr>
          <w:rFonts w:hint="cs"/>
          <w:b/>
          <w:bCs/>
          <w:rtl/>
        </w:rPr>
        <w:t>חומרי ניקוי וכלים חד פעמיים למינהל האזרחי באזור יהודה והשומרון</w:t>
      </w:r>
      <w:r w:rsidRPr="00D66918">
        <w:rPr>
          <w:rFonts w:hint="cs"/>
          <w:rtl/>
        </w:rPr>
        <w:t xml:space="preserve">". </w:t>
      </w:r>
      <w:r w:rsidR="00C12273" w:rsidRPr="00791DE6">
        <w:rPr>
          <w:sz w:val="24"/>
          <w:rtl/>
        </w:rPr>
        <w:t xml:space="preserve">על ההצעות להגיע לתיבת ההצעות הנמצאת </w:t>
      </w:r>
      <w:r w:rsidR="00791DE6" w:rsidRPr="00791DE6">
        <w:rPr>
          <w:rFonts w:hint="cs"/>
          <w:sz w:val="24"/>
          <w:rtl/>
        </w:rPr>
        <w:t>ביח' קמ"ט אוצר קומה ב'</w:t>
      </w:r>
      <w:r w:rsidR="00C12273" w:rsidRPr="00791DE6">
        <w:rPr>
          <w:sz w:val="24"/>
          <w:rtl/>
        </w:rPr>
        <w:t>,–</w:t>
      </w:r>
      <w:r w:rsidR="00C12273" w:rsidRPr="00791DE6">
        <w:rPr>
          <w:rFonts w:hint="cs"/>
          <w:sz w:val="24"/>
          <w:rtl/>
        </w:rPr>
        <w:t xml:space="preserve"> </w:t>
      </w:r>
      <w:r w:rsidR="00C12273" w:rsidRPr="00791DE6">
        <w:rPr>
          <w:sz w:val="24"/>
          <w:rtl/>
        </w:rPr>
        <w:t xml:space="preserve">מפקדת המינהל </w:t>
      </w:r>
      <w:r w:rsidR="00C12273" w:rsidRPr="004A3337">
        <w:rPr>
          <w:sz w:val="24"/>
          <w:rtl/>
        </w:rPr>
        <w:t xml:space="preserve">האזרחי בבית-אל עד </w:t>
      </w:r>
      <w:r w:rsidR="00C12273" w:rsidRPr="004A3337">
        <w:rPr>
          <w:b/>
          <w:bCs/>
          <w:sz w:val="24"/>
          <w:u w:val="single"/>
          <w:rtl/>
        </w:rPr>
        <w:t>ליום</w:t>
      </w:r>
      <w:r w:rsidR="008A720B" w:rsidRPr="004A3337">
        <w:rPr>
          <w:rFonts w:hint="cs"/>
          <w:b/>
          <w:bCs/>
          <w:sz w:val="24"/>
          <w:u w:val="single"/>
          <w:rtl/>
        </w:rPr>
        <w:t>_</w:t>
      </w:r>
      <w:r w:rsidR="002A1DC8">
        <w:rPr>
          <w:rFonts w:hint="cs"/>
          <w:b/>
          <w:bCs/>
          <w:sz w:val="24"/>
          <w:u w:val="single"/>
          <w:rtl/>
        </w:rPr>
        <w:t>18.5</w:t>
      </w:r>
      <w:r w:rsidR="004A3337" w:rsidRPr="004A3337">
        <w:rPr>
          <w:rFonts w:hint="cs"/>
          <w:b/>
          <w:bCs/>
          <w:sz w:val="24"/>
          <w:u w:val="single"/>
          <w:rtl/>
        </w:rPr>
        <w:t xml:space="preserve">.17 </w:t>
      </w:r>
      <w:r w:rsidR="00C12273" w:rsidRPr="004A3337">
        <w:rPr>
          <w:b/>
          <w:bCs/>
          <w:sz w:val="24"/>
          <w:u w:val="single"/>
          <w:rtl/>
        </w:rPr>
        <w:t>שעה 12:00</w:t>
      </w:r>
      <w:r w:rsidR="00C12273" w:rsidRPr="004A3337">
        <w:rPr>
          <w:sz w:val="24"/>
          <w:rtl/>
        </w:rPr>
        <w:t>. הצעה אשר לא תימצא בתיבת ההצעות עד</w:t>
      </w:r>
      <w:r w:rsidR="00C12273" w:rsidRPr="00791DE6">
        <w:rPr>
          <w:sz w:val="24"/>
          <w:rtl/>
        </w:rPr>
        <w:t xml:space="preserve"> לשעה הנקובה, באותו היום, לא תיחשב כמעטפה שנמסרה במועד ולא תשתתף במכרז.</w:t>
      </w:r>
      <w:r w:rsidR="00C12273" w:rsidRPr="00791DE6">
        <w:rPr>
          <w:rFonts w:hint="cs"/>
          <w:sz w:val="24"/>
          <w:rtl/>
        </w:rPr>
        <w:t xml:space="preserve"> </w:t>
      </w:r>
    </w:p>
    <w:p w:rsidR="00C12273" w:rsidRPr="002A1DC8" w:rsidRDefault="00C12273" w:rsidP="00C12273">
      <w:pPr>
        <w:pStyle w:val="a9"/>
        <w:spacing w:line="240" w:lineRule="auto"/>
        <w:rPr>
          <w:sz w:val="24"/>
          <w:rtl/>
        </w:rPr>
      </w:pPr>
    </w:p>
    <w:p w:rsidR="006F3503" w:rsidRPr="006F3503" w:rsidRDefault="006F3503" w:rsidP="006F3503">
      <w:pPr>
        <w:pStyle w:val="a9"/>
        <w:numPr>
          <w:ilvl w:val="0"/>
          <w:numId w:val="22"/>
        </w:numPr>
        <w:spacing w:line="240" w:lineRule="auto"/>
        <w:rPr>
          <w:highlight w:val="yellow"/>
        </w:rPr>
      </w:pPr>
      <w:r>
        <w:rPr>
          <w:rFonts w:hint="cs"/>
          <w:b/>
          <w:bCs/>
          <w:rtl/>
        </w:rPr>
        <w:t xml:space="preserve">לתשומת לב המציעים, את הצעת המחיר (המפרט התעריפי המלא והחתום), יש לצרף למעטפת ההצעה למכרז </w:t>
      </w:r>
      <w:r>
        <w:rPr>
          <w:rFonts w:hint="cs"/>
          <w:b/>
          <w:bCs/>
          <w:u w:val="single"/>
          <w:rtl/>
        </w:rPr>
        <w:t>בנפרד</w:t>
      </w:r>
      <w:r>
        <w:rPr>
          <w:rFonts w:hint="cs"/>
          <w:b/>
          <w:bCs/>
          <w:rtl/>
        </w:rPr>
        <w:t xml:space="preserve"> מיתר מסמכי ההצעה, כאשר היא מונחת במעטפה סגורה ונפרדת</w:t>
      </w:r>
      <w:r>
        <w:rPr>
          <w:rFonts w:hint="cs"/>
          <w:rtl/>
        </w:rPr>
        <w:t>.</w:t>
      </w:r>
    </w:p>
    <w:p w:rsidR="006F3503" w:rsidRDefault="006F3503" w:rsidP="006F3503">
      <w:pPr>
        <w:pStyle w:val="ad"/>
        <w:rPr>
          <w:sz w:val="24"/>
          <w:rtl/>
        </w:rPr>
      </w:pPr>
    </w:p>
    <w:p w:rsidR="008911BB" w:rsidRPr="004A3337" w:rsidRDefault="002A1DC8" w:rsidP="009678DB">
      <w:pPr>
        <w:pStyle w:val="a9"/>
        <w:numPr>
          <w:ilvl w:val="0"/>
          <w:numId w:val="22"/>
        </w:numPr>
        <w:spacing w:line="240" w:lineRule="auto"/>
        <w:rPr>
          <w:rtl/>
        </w:rPr>
      </w:pPr>
      <w:r>
        <w:rPr>
          <w:rFonts w:hint="cs"/>
          <w:sz w:val="24"/>
          <w:rtl/>
        </w:rPr>
        <w:t xml:space="preserve">לקבלת מסמכי המכרז </w:t>
      </w:r>
      <w:r w:rsidR="00C12273" w:rsidRPr="00EF3095">
        <w:rPr>
          <w:sz w:val="24"/>
          <w:rtl/>
        </w:rPr>
        <w:t>לבירורים, הבהרות ופרטים</w:t>
      </w:r>
      <w:r w:rsidR="00C12273">
        <w:rPr>
          <w:rFonts w:hint="cs"/>
          <w:sz w:val="24"/>
          <w:rtl/>
        </w:rPr>
        <w:t xml:space="preserve"> נוספים</w:t>
      </w:r>
      <w:r w:rsidR="00C12273" w:rsidRPr="00EF3095">
        <w:rPr>
          <w:sz w:val="24"/>
          <w:rtl/>
        </w:rPr>
        <w:t>, ניתן לפנות</w:t>
      </w:r>
      <w:r w:rsidR="00C12273" w:rsidRPr="00EF3095">
        <w:rPr>
          <w:rFonts w:hint="cs"/>
          <w:sz w:val="24"/>
          <w:rtl/>
        </w:rPr>
        <w:t xml:space="preserve"> </w:t>
      </w:r>
      <w:r w:rsidR="00C12273">
        <w:rPr>
          <w:rFonts w:hint="cs"/>
          <w:sz w:val="24"/>
          <w:rtl/>
        </w:rPr>
        <w:t xml:space="preserve">למר </w:t>
      </w:r>
      <w:r w:rsidR="00307622">
        <w:rPr>
          <w:rFonts w:hint="cs"/>
          <w:sz w:val="24"/>
          <w:rtl/>
        </w:rPr>
        <w:t xml:space="preserve">-מעוז </w:t>
      </w:r>
      <w:r w:rsidR="006F3503" w:rsidRPr="004A3337">
        <w:rPr>
          <w:rFonts w:hint="cs"/>
          <w:sz w:val="24"/>
          <w:rtl/>
        </w:rPr>
        <w:t>גואטה ב</w:t>
      </w:r>
      <w:r>
        <w:rPr>
          <w:rFonts w:hint="cs"/>
          <w:sz w:val="24"/>
          <w:rtl/>
        </w:rPr>
        <w:t xml:space="preserve">מייל: </w:t>
      </w:r>
      <w:hyperlink r:id="rId9" w:history="1">
        <w:r w:rsidRPr="009F2576">
          <w:rPr>
            <w:rStyle w:val="Hyperlink"/>
            <w:sz w:val="24"/>
          </w:rPr>
          <w:t>maozg@mof.gov.il</w:t>
        </w:r>
      </w:hyperlink>
      <w:r>
        <w:rPr>
          <w:rFonts w:hint="cs"/>
          <w:sz w:val="24"/>
          <w:rtl/>
        </w:rPr>
        <w:t xml:space="preserve"> </w:t>
      </w:r>
      <w:r w:rsidR="008911BB" w:rsidRPr="004A3337">
        <w:rPr>
          <w:rFonts w:hint="cs"/>
          <w:sz w:val="24"/>
          <w:rtl/>
        </w:rPr>
        <w:t xml:space="preserve"> </w:t>
      </w:r>
      <w:r w:rsidR="008911BB" w:rsidRPr="004A3337">
        <w:rPr>
          <w:sz w:val="24"/>
          <w:rtl/>
        </w:rPr>
        <w:t>פניות</w:t>
      </w:r>
      <w:r w:rsidR="008911BB" w:rsidRPr="004A3337">
        <w:rPr>
          <w:rFonts w:hint="cs"/>
          <w:rtl/>
        </w:rPr>
        <w:t xml:space="preserve"> שלא יוגשו בכתב לכתובת המייל האמורה, לא ייענו ולא</w:t>
      </w:r>
      <w:r w:rsidR="008911BB" w:rsidRPr="00D66918">
        <w:rPr>
          <w:rFonts w:hint="cs"/>
          <w:rtl/>
        </w:rPr>
        <w:t xml:space="preserve"> יחייבו את המינהל. ניתן לבקש הבהרות עד </w:t>
      </w:r>
      <w:r w:rsidR="008911BB" w:rsidRPr="00ED4335">
        <w:rPr>
          <w:rFonts w:hint="cs"/>
          <w:rtl/>
        </w:rPr>
        <w:t xml:space="preserve">לתאריך </w:t>
      </w:r>
      <w:r w:rsidR="001815AB">
        <w:rPr>
          <w:rFonts w:hint="cs"/>
          <w:rtl/>
        </w:rPr>
        <w:t>4</w:t>
      </w:r>
      <w:r w:rsidR="004A3337">
        <w:rPr>
          <w:rFonts w:hint="cs"/>
          <w:rtl/>
        </w:rPr>
        <w:t xml:space="preserve">.4.17.  </w:t>
      </w:r>
      <w:r w:rsidR="008911BB" w:rsidRPr="00ED4335">
        <w:rPr>
          <w:rFonts w:hint="cs"/>
          <w:rtl/>
        </w:rPr>
        <w:t xml:space="preserve">תאריך אחרון למתן תשובות יהיה </w:t>
      </w:r>
      <w:r w:rsidR="007A1F47">
        <w:rPr>
          <w:rFonts w:hint="cs"/>
          <w:rtl/>
        </w:rPr>
        <w:t>2</w:t>
      </w:r>
      <w:r w:rsidR="009678DB">
        <w:rPr>
          <w:rFonts w:hint="cs"/>
          <w:rtl/>
        </w:rPr>
        <w:t>5</w:t>
      </w:r>
      <w:r w:rsidR="004A3337" w:rsidRPr="004A3337">
        <w:rPr>
          <w:rFonts w:hint="cs"/>
          <w:rtl/>
        </w:rPr>
        <w:t>.4.17</w:t>
      </w:r>
      <w:r w:rsidR="008911BB" w:rsidRPr="004A3337">
        <w:rPr>
          <w:rFonts w:hint="cs"/>
          <w:rtl/>
        </w:rPr>
        <w:t>.</w:t>
      </w:r>
    </w:p>
    <w:p w:rsidR="006F3503" w:rsidRPr="00D66918" w:rsidRDefault="006F3503" w:rsidP="006F3503">
      <w:pPr>
        <w:pStyle w:val="a9"/>
        <w:spacing w:line="240" w:lineRule="auto"/>
      </w:pPr>
    </w:p>
    <w:p w:rsidR="00C12273" w:rsidRPr="00EC0D03" w:rsidRDefault="008911BB" w:rsidP="008911BB">
      <w:pPr>
        <w:pStyle w:val="a9"/>
        <w:numPr>
          <w:ilvl w:val="0"/>
          <w:numId w:val="22"/>
        </w:numPr>
        <w:spacing w:line="240" w:lineRule="auto"/>
        <w:rPr>
          <w:sz w:val="24"/>
          <w:highlight w:val="yellow"/>
          <w:rtl/>
        </w:rPr>
      </w:pPr>
      <w:r>
        <w:rPr>
          <w:rFonts w:hint="cs"/>
          <w:rtl/>
        </w:rPr>
        <w:t xml:space="preserve">במכרז זה, לשון רבים </w:t>
      </w:r>
      <w:r>
        <w:rPr>
          <w:rtl/>
        </w:rPr>
        <w:t>–</w:t>
      </w:r>
      <w:r>
        <w:rPr>
          <w:rFonts w:hint="cs"/>
          <w:rtl/>
        </w:rPr>
        <w:t xml:space="preserve"> לרבות לשון יחיד; לשון זכר </w:t>
      </w:r>
      <w:r>
        <w:rPr>
          <w:rtl/>
        </w:rPr>
        <w:t>–</w:t>
      </w:r>
      <w:r>
        <w:rPr>
          <w:rFonts w:hint="cs"/>
          <w:rtl/>
        </w:rPr>
        <w:t xml:space="preserve"> לרבות לשון נקבה.</w:t>
      </w:r>
    </w:p>
    <w:p w:rsidR="00C12273" w:rsidRPr="00EF3095" w:rsidRDefault="00C12273" w:rsidP="00C12273">
      <w:pPr>
        <w:pStyle w:val="a9"/>
        <w:spacing w:line="240" w:lineRule="auto"/>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564BE2" w:rsidRDefault="00564BE2">
      <w:pPr>
        <w:bidi w:val="0"/>
        <w:jc w:val="both"/>
        <w:rPr>
          <w:sz w:val="24"/>
          <w:szCs w:val="24"/>
          <w:rtl/>
          <w:lang w:eastAsia="en-US"/>
        </w:rPr>
      </w:pPr>
    </w:p>
    <w:p w:rsidR="00C12273" w:rsidRPr="00EF3095" w:rsidRDefault="00C12273" w:rsidP="00C12273">
      <w:pPr>
        <w:pStyle w:val="a9"/>
        <w:spacing w:line="240" w:lineRule="auto"/>
        <w:jc w:val="left"/>
        <w:rPr>
          <w:sz w:val="24"/>
          <w:rtl/>
        </w:rPr>
      </w:pPr>
      <w:r w:rsidRPr="00EF3095">
        <w:rPr>
          <w:sz w:val="24"/>
          <w:rtl/>
        </w:rPr>
        <w:t>לכבוד</w:t>
      </w:r>
    </w:p>
    <w:p w:rsidR="00C12273" w:rsidRPr="00EF3095" w:rsidRDefault="00C12273" w:rsidP="00C12273">
      <w:pPr>
        <w:pStyle w:val="a9"/>
        <w:spacing w:line="240" w:lineRule="auto"/>
        <w:jc w:val="left"/>
        <w:rPr>
          <w:sz w:val="24"/>
          <w:rtl/>
        </w:rPr>
      </w:pPr>
      <w:r w:rsidRPr="00EF3095">
        <w:rPr>
          <w:sz w:val="24"/>
          <w:rtl/>
        </w:rPr>
        <w:t>המינהל האזרחי לאזור יהודה והשומרון</w:t>
      </w:r>
    </w:p>
    <w:p w:rsidR="00C12273" w:rsidRPr="00EF3095" w:rsidRDefault="00C12273" w:rsidP="00C12273">
      <w:pPr>
        <w:pStyle w:val="a9"/>
        <w:spacing w:line="240" w:lineRule="auto"/>
        <w:jc w:val="left"/>
        <w:rPr>
          <w:sz w:val="24"/>
          <w:rtl/>
        </w:rPr>
      </w:pPr>
      <w:r w:rsidRPr="00EF3095">
        <w:rPr>
          <w:sz w:val="24"/>
          <w:u w:val="single"/>
          <w:rtl/>
        </w:rPr>
        <w:t>בית-אל</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center"/>
        <w:rPr>
          <w:sz w:val="24"/>
          <w:rtl/>
        </w:rPr>
      </w:pPr>
    </w:p>
    <w:p w:rsidR="006F3503" w:rsidRPr="00AE1F9A" w:rsidRDefault="00C12273" w:rsidP="00A92447">
      <w:pPr>
        <w:pStyle w:val="a9"/>
        <w:spacing w:line="240" w:lineRule="auto"/>
        <w:ind w:left="1152" w:hanging="1152"/>
        <w:jc w:val="center"/>
        <w:rPr>
          <w:b/>
          <w:bCs/>
          <w:sz w:val="28"/>
          <w:szCs w:val="28"/>
          <w:u w:val="single"/>
          <w:rtl/>
        </w:rPr>
      </w:pPr>
      <w:r w:rsidRPr="00EF3095">
        <w:rPr>
          <w:sz w:val="24"/>
          <w:rtl/>
        </w:rPr>
        <w:t>הנדון</w:t>
      </w:r>
      <w:r>
        <w:rPr>
          <w:rFonts w:hint="cs"/>
          <w:sz w:val="24"/>
          <w:rtl/>
        </w:rPr>
        <w:t>:</w:t>
      </w:r>
      <w:r w:rsidRPr="00537AB7">
        <w:rPr>
          <w:rFonts w:hint="cs"/>
          <w:b/>
          <w:bCs/>
          <w:sz w:val="26"/>
          <w:szCs w:val="26"/>
          <w:rtl/>
        </w:rPr>
        <w:t xml:space="preserve"> </w:t>
      </w:r>
      <w:r w:rsidR="006F3503" w:rsidRPr="006F3503">
        <w:rPr>
          <w:rFonts w:hint="cs"/>
          <w:b/>
          <w:bCs/>
          <w:sz w:val="26"/>
          <w:szCs w:val="26"/>
          <w:u w:val="single"/>
          <w:rtl/>
        </w:rPr>
        <w:t xml:space="preserve">מכרז מס' </w:t>
      </w:r>
      <w:r w:rsidR="00A92447">
        <w:rPr>
          <w:rFonts w:hint="cs"/>
          <w:b/>
          <w:bCs/>
          <w:sz w:val="26"/>
          <w:szCs w:val="26"/>
          <w:u w:val="single"/>
          <w:rtl/>
        </w:rPr>
        <w:t>3/17</w:t>
      </w:r>
      <w:r w:rsidR="006F3503">
        <w:rPr>
          <w:rFonts w:hint="cs"/>
          <w:b/>
          <w:bCs/>
          <w:sz w:val="26"/>
          <w:szCs w:val="26"/>
          <w:u w:val="single"/>
          <w:rtl/>
        </w:rPr>
        <w:t xml:space="preserve"> ל</w:t>
      </w:r>
      <w:r w:rsidR="006F3503"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6F3503">
      <w:pPr>
        <w:pStyle w:val="a9"/>
        <w:spacing w:line="240" w:lineRule="auto"/>
        <w:ind w:left="1152" w:hanging="1152"/>
        <w:jc w:val="center"/>
        <w:rPr>
          <w:b/>
          <w:bCs/>
          <w:sz w:val="26"/>
          <w:szCs w:val="26"/>
          <w:u w:val="single"/>
          <w:rtl/>
        </w:rPr>
      </w:pPr>
      <w:r>
        <w:rPr>
          <w:rFonts w:hint="cs"/>
          <w:b/>
          <w:bCs/>
          <w:sz w:val="26"/>
          <w:szCs w:val="26"/>
          <w:u w:val="single"/>
          <w:rtl/>
        </w:rPr>
        <w:t xml:space="preserve">  </w:t>
      </w:r>
    </w:p>
    <w:p w:rsidR="00C12273" w:rsidRPr="00EF3095" w:rsidRDefault="00C12273" w:rsidP="00C12273">
      <w:pPr>
        <w:pStyle w:val="a9"/>
        <w:spacing w:line="240" w:lineRule="auto"/>
        <w:jc w:val="center"/>
        <w:rPr>
          <w:b/>
          <w:bCs/>
          <w:sz w:val="24"/>
          <w:u w:val="single"/>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מצ"ב להצעתנו המסמכים הבאים:</w:t>
      </w:r>
    </w:p>
    <w:p w:rsidR="00C12273" w:rsidRPr="00EF3095" w:rsidRDefault="00C12273" w:rsidP="00C12273">
      <w:pPr>
        <w:pStyle w:val="a9"/>
        <w:spacing w:line="240" w:lineRule="auto"/>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rFonts w:hint="cs"/>
          <w:b/>
          <w:bCs/>
          <w:sz w:val="24"/>
          <w:rtl/>
        </w:rPr>
        <w:t>ה</w:t>
      </w:r>
      <w:r w:rsidRPr="00407BAE">
        <w:rPr>
          <w:b/>
          <w:bCs/>
          <w:sz w:val="24"/>
          <w:rtl/>
        </w:rPr>
        <w:t>תעריף</w:t>
      </w:r>
      <w:r w:rsidRPr="00EF3095">
        <w:rPr>
          <w:sz w:val="24"/>
          <w:rtl/>
        </w:rPr>
        <w:t xml:space="preserve"> המוצע על ידינו, כמפורט בסעיף 6 להצעה, כשהוא מלא וחתום</w:t>
      </w:r>
      <w:r w:rsidR="006F3503">
        <w:rPr>
          <w:rFonts w:hint="cs"/>
          <w:sz w:val="24"/>
          <w:rtl/>
        </w:rPr>
        <w:t>, במעטפה נפרדת וסגורה</w:t>
      </w:r>
      <w:r w:rsidRPr="00EF3095">
        <w:rPr>
          <w:sz w:val="24"/>
          <w:rtl/>
        </w:rPr>
        <w:t>;</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טופס "הזמנת הצעות למכרז"</w:t>
      </w:r>
      <w:r w:rsidRPr="00EF3095">
        <w:rPr>
          <w:sz w:val="24"/>
          <w:rtl/>
        </w:rPr>
        <w:t xml:space="preserve"> המתייחס למכרז זה, כשכל עמוד בו חתום בראשי תיבות על ידי מי שרשאי לחייב את המציע לעניין ההצעה;</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ההסכם</w:t>
      </w:r>
      <w:r w:rsidRPr="00EF3095">
        <w:rPr>
          <w:sz w:val="24"/>
          <w:rtl/>
        </w:rPr>
        <w:t xml:space="preserve"> המצורף למסמכי המכרז, כשכל עמוד בו חתום בראשי תיבות על ידי מי שרשאי לחייב את המציע לעניין ההצעה;</w:t>
      </w:r>
    </w:p>
    <w:p w:rsidR="006F3503" w:rsidRPr="006F3503" w:rsidRDefault="00C12273" w:rsidP="00940FDC">
      <w:pPr>
        <w:pStyle w:val="a9"/>
        <w:numPr>
          <w:ilvl w:val="1"/>
          <w:numId w:val="21"/>
        </w:numPr>
        <w:tabs>
          <w:tab w:val="clear" w:pos="1440"/>
          <w:tab w:val="num" w:pos="749"/>
        </w:tabs>
        <w:spacing w:line="240" w:lineRule="auto"/>
        <w:ind w:left="749" w:hanging="425"/>
        <w:rPr>
          <w:sz w:val="24"/>
        </w:rPr>
      </w:pPr>
      <w:r w:rsidRPr="006F3503">
        <w:rPr>
          <w:sz w:val="24"/>
          <w:rtl/>
        </w:rPr>
        <w:t xml:space="preserve">העתקים </w:t>
      </w:r>
      <w:r w:rsidR="00D95A53" w:rsidRPr="006F3503">
        <w:rPr>
          <w:rFonts w:hint="cs"/>
          <w:sz w:val="24"/>
          <w:rtl/>
        </w:rPr>
        <w:t>צילומים</w:t>
      </w:r>
      <w:r w:rsidRPr="006F3503">
        <w:rPr>
          <w:sz w:val="24"/>
          <w:rtl/>
        </w:rPr>
        <w:t xml:space="preserve"> של אישור רואה חשבון לפי חוק עסקאות גופים ציבוריים (אכיפת ניהול חשבונות ותשלום חובות מס), התשל"ו-</w:t>
      </w:r>
      <w:r w:rsidR="006F3503" w:rsidRPr="006F3503">
        <w:rPr>
          <w:sz w:val="24"/>
          <w:rtl/>
        </w:rPr>
        <w:t>1976 ושל תעודת עוסק מורשה</w:t>
      </w:r>
      <w:r w:rsidR="006F3503">
        <w:rPr>
          <w:rFonts w:hint="cs"/>
          <w:sz w:val="24"/>
          <w:rtl/>
        </w:rPr>
        <w:t xml:space="preserve"> [למציע ישראלי]</w:t>
      </w:r>
      <w:r w:rsidR="006F3503" w:rsidRPr="006F3503">
        <w:rPr>
          <w:rFonts w:hint="cs"/>
          <w:sz w:val="24"/>
          <w:rtl/>
        </w:rPr>
        <w:t xml:space="preserve">, </w:t>
      </w:r>
      <w:r w:rsidR="006F3503" w:rsidRPr="006F3503">
        <w:rPr>
          <w:rFonts w:hint="cs"/>
          <w:b/>
          <w:bCs/>
          <w:sz w:val="24"/>
          <w:u w:val="single"/>
          <w:rtl/>
        </w:rPr>
        <w:t>או</w:t>
      </w:r>
      <w:r w:rsidR="006F3503" w:rsidRPr="006F3503">
        <w:rPr>
          <w:rFonts w:hint="cs"/>
          <w:sz w:val="24"/>
          <w:rtl/>
        </w:rPr>
        <w:t xml:space="preserve"> ניהול</w:t>
      </w:r>
      <w:r w:rsidR="006F3503" w:rsidRPr="006F3503">
        <w:rPr>
          <w:sz w:val="24"/>
          <w:rtl/>
        </w:rPr>
        <w:t xml:space="preserve"> </w:t>
      </w:r>
      <w:r w:rsidR="006F3503" w:rsidRPr="006F3503">
        <w:rPr>
          <w:rFonts w:hint="cs"/>
          <w:sz w:val="24"/>
          <w:rtl/>
        </w:rPr>
        <w:t>ספרים כדין וחשבונית התחשבנות כהגדרתם</w:t>
      </w:r>
      <w:r w:rsidR="006F3503" w:rsidRPr="006F3503">
        <w:rPr>
          <w:sz w:val="24"/>
          <w:rtl/>
        </w:rPr>
        <w:t xml:space="preserve"> </w:t>
      </w:r>
      <w:r w:rsidR="006F3503" w:rsidRPr="006F3503">
        <w:rPr>
          <w:rFonts w:hint="cs"/>
          <w:sz w:val="24"/>
          <w:rtl/>
        </w:rPr>
        <w:t>לפי</w:t>
      </w:r>
      <w:r w:rsidR="006F3503" w:rsidRPr="006F3503">
        <w:rPr>
          <w:sz w:val="24"/>
          <w:rtl/>
        </w:rPr>
        <w:t xml:space="preserve"> </w:t>
      </w:r>
      <w:r w:rsidR="006F3503" w:rsidRPr="006F3503">
        <w:rPr>
          <w:rFonts w:hint="cs"/>
          <w:sz w:val="24"/>
          <w:rtl/>
        </w:rPr>
        <w:t>כל</w:t>
      </w:r>
      <w:r w:rsidR="006F3503" w:rsidRPr="006F3503">
        <w:rPr>
          <w:sz w:val="24"/>
          <w:rtl/>
        </w:rPr>
        <w:t xml:space="preserve"> </w:t>
      </w:r>
      <w:r w:rsidR="006F3503" w:rsidRPr="006F3503">
        <w:rPr>
          <w:rFonts w:hint="cs"/>
          <w:sz w:val="24"/>
          <w:rtl/>
        </w:rPr>
        <w:t>דין</w:t>
      </w:r>
      <w:r w:rsidR="006F3503" w:rsidRPr="006F3503">
        <w:rPr>
          <w:sz w:val="24"/>
          <w:rtl/>
        </w:rPr>
        <w:t xml:space="preserve"> </w:t>
      </w:r>
      <w:r w:rsidR="006F3503" w:rsidRPr="006F3503">
        <w:rPr>
          <w:rFonts w:hint="cs"/>
          <w:sz w:val="24"/>
          <w:rtl/>
        </w:rPr>
        <w:t>החל</w:t>
      </w:r>
      <w:r w:rsidR="006F3503" w:rsidRPr="006F3503">
        <w:rPr>
          <w:sz w:val="24"/>
          <w:rtl/>
        </w:rPr>
        <w:t xml:space="preserve"> </w:t>
      </w:r>
      <w:r w:rsidR="006F3503" w:rsidRPr="006F3503">
        <w:rPr>
          <w:rFonts w:hint="cs"/>
          <w:sz w:val="24"/>
          <w:rtl/>
        </w:rPr>
        <w:t>באזור, ואישור על פתיחת חברה בפקיד שומה אוטונומיה ירושלים (ככל שהמציע הינו חברה)</w:t>
      </w:r>
      <w:r w:rsidR="006F3503">
        <w:rPr>
          <w:rFonts w:hint="cs"/>
          <w:sz w:val="24"/>
          <w:rtl/>
        </w:rPr>
        <w:t xml:space="preserve"> [למציע פלסטיני]</w:t>
      </w:r>
      <w:r w:rsidR="00940FDC">
        <w:rPr>
          <w:rFonts w:hint="cs"/>
          <w:sz w:val="24"/>
          <w:rtl/>
        </w:rPr>
        <w:t>;</w:t>
      </w:r>
    </w:p>
    <w:p w:rsidR="00C12273" w:rsidRPr="005F08B1" w:rsidRDefault="002A5973" w:rsidP="00B517AC">
      <w:pPr>
        <w:pStyle w:val="a9"/>
        <w:numPr>
          <w:ilvl w:val="1"/>
          <w:numId w:val="21"/>
        </w:numPr>
        <w:tabs>
          <w:tab w:val="clear" w:pos="1440"/>
          <w:tab w:val="num" w:pos="749"/>
        </w:tabs>
        <w:spacing w:line="240" w:lineRule="auto"/>
        <w:ind w:left="749" w:hanging="425"/>
        <w:rPr>
          <w:sz w:val="24"/>
        </w:rPr>
      </w:pPr>
      <w:r w:rsidRPr="002A5973">
        <w:rPr>
          <w:rFonts w:hint="cs"/>
          <w:sz w:val="24"/>
          <w:rtl/>
        </w:rPr>
        <w:t>[נמחק]</w:t>
      </w:r>
      <w:r w:rsidR="00C12273" w:rsidRPr="005F08B1">
        <w:rPr>
          <w:sz w:val="24"/>
          <w:rtl/>
        </w:rPr>
        <w:t>;</w:t>
      </w:r>
    </w:p>
    <w:p w:rsidR="00A36A3E" w:rsidRDefault="00A36A3E" w:rsidP="00A36A3E">
      <w:pPr>
        <w:pStyle w:val="a9"/>
        <w:numPr>
          <w:ilvl w:val="1"/>
          <w:numId w:val="21"/>
        </w:numPr>
        <w:tabs>
          <w:tab w:val="clear" w:pos="1440"/>
          <w:tab w:val="num" w:pos="749"/>
        </w:tabs>
        <w:spacing w:line="240" w:lineRule="auto"/>
        <w:ind w:left="749" w:hanging="425"/>
        <w:rPr>
          <w:sz w:val="24"/>
        </w:rPr>
      </w:pPr>
      <w:r w:rsidRPr="005F08B1">
        <w:rPr>
          <w:rFonts w:hint="cs"/>
          <w:b/>
          <w:bCs/>
          <w:sz w:val="24"/>
          <w:rtl/>
        </w:rPr>
        <w:t>אישור איכות מטעם הגורם המייעץ</w:t>
      </w:r>
      <w:r w:rsidR="00940FDC" w:rsidRPr="00940FDC">
        <w:rPr>
          <w:rFonts w:hint="cs"/>
          <w:sz w:val="24"/>
          <w:rtl/>
        </w:rPr>
        <w:t>;</w:t>
      </w:r>
    </w:p>
    <w:p w:rsidR="00940FDC" w:rsidRPr="00940FDC" w:rsidRDefault="00940FDC" w:rsidP="00940FDC">
      <w:pPr>
        <w:pStyle w:val="a9"/>
        <w:numPr>
          <w:ilvl w:val="1"/>
          <w:numId w:val="21"/>
        </w:numPr>
        <w:tabs>
          <w:tab w:val="clear" w:pos="1440"/>
          <w:tab w:val="num" w:pos="749"/>
        </w:tabs>
        <w:spacing w:line="240" w:lineRule="auto"/>
        <w:ind w:left="749" w:hanging="425"/>
        <w:rPr>
          <w:sz w:val="24"/>
          <w:rtl/>
        </w:rPr>
      </w:pPr>
      <w:r w:rsidRPr="00940FDC">
        <w:rPr>
          <w:sz w:val="24"/>
          <w:rtl/>
        </w:rPr>
        <w:t xml:space="preserve">רשימת שמם המלא ומספר תעודת הזהות של כל אדם אשר </w:t>
      </w:r>
      <w:r w:rsidRPr="00940FDC">
        <w:rPr>
          <w:rFonts w:hint="cs"/>
          <w:sz w:val="24"/>
          <w:rtl/>
        </w:rPr>
        <w:t xml:space="preserve">יועסק במסגרת ההסכם </w:t>
      </w:r>
      <w:r>
        <w:rPr>
          <w:sz w:val="24"/>
          <w:rtl/>
        </w:rPr>
        <w:t>שייחתם עם הזוכה במכרז זה</w:t>
      </w:r>
      <w:r>
        <w:rPr>
          <w:rFonts w:hint="cs"/>
          <w:sz w:val="24"/>
          <w:rtl/>
        </w:rPr>
        <w:t>;</w:t>
      </w:r>
    </w:p>
    <w:p w:rsidR="00940FDC" w:rsidRPr="005F08B1" w:rsidRDefault="00940FDC" w:rsidP="00940FDC">
      <w:pPr>
        <w:pStyle w:val="a9"/>
        <w:numPr>
          <w:ilvl w:val="1"/>
          <w:numId w:val="21"/>
        </w:numPr>
        <w:tabs>
          <w:tab w:val="clear" w:pos="1440"/>
          <w:tab w:val="num" w:pos="749"/>
        </w:tabs>
        <w:spacing w:line="240" w:lineRule="auto"/>
        <w:ind w:left="749" w:hanging="425"/>
        <w:rPr>
          <w:sz w:val="24"/>
        </w:rPr>
      </w:pPr>
      <w:r w:rsidRPr="00940FDC">
        <w:rPr>
          <w:sz w:val="24"/>
          <w:rtl/>
        </w:rPr>
        <w:t>אם המציע הינו תאגיד: רשימת שמם המלא ומספר תעודת הזהות של כל המנהלים</w:t>
      </w:r>
      <w:r w:rsidRPr="00940FDC">
        <w:rPr>
          <w:rFonts w:hint="cs"/>
          <w:sz w:val="24"/>
          <w:rtl/>
        </w:rPr>
        <w:t>,</w:t>
      </w:r>
      <w:r w:rsidRPr="00940FDC">
        <w:rPr>
          <w:sz w:val="24"/>
          <w:rtl/>
        </w:rPr>
        <w:t xml:space="preserve"> השותפים או בעלי למעלה מ- 5% מהון המניות בתאגיד המציע</w:t>
      </w:r>
      <w:r>
        <w:rPr>
          <w:rFonts w:hint="cs"/>
          <w:sz w:val="24"/>
          <w:rtl/>
        </w:rPr>
        <w:t>.</w:t>
      </w:r>
    </w:p>
    <w:p w:rsidR="00C12273"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אנו מצהירים:</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הננו מוסמכים על פי כל דין ליתן את השירותים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לא קיימת כל מניעה, חוקית ו/או אחרת, ולא קיימים כל איסורים, הגבלות או הסתייגויות המונעות בעדנו לחתום על הצעה זו או על ההסכם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30237A" w:rsidRDefault="00C12273">
      <w:pPr>
        <w:pStyle w:val="a9"/>
        <w:numPr>
          <w:ilvl w:val="1"/>
          <w:numId w:val="21"/>
        </w:numPr>
        <w:tabs>
          <w:tab w:val="clear" w:pos="1440"/>
          <w:tab w:val="num" w:pos="749"/>
        </w:tabs>
        <w:spacing w:line="240" w:lineRule="auto"/>
        <w:ind w:left="749" w:hanging="425"/>
        <w:rPr>
          <w:sz w:val="24"/>
        </w:rPr>
      </w:pPr>
      <w:r w:rsidRPr="00EF3095">
        <w:rPr>
          <w:sz w:val="24"/>
          <w:rtl/>
        </w:rPr>
        <w:t>אנו מסכימים כי אי-עמידה בהצהרותינו דלעיל תיחשב כחזרתנו מן ההצעה.</w:t>
      </w:r>
    </w:p>
    <w:p w:rsidR="0030237A" w:rsidRDefault="008911BB">
      <w:pPr>
        <w:pStyle w:val="a9"/>
        <w:numPr>
          <w:ilvl w:val="1"/>
          <w:numId w:val="21"/>
        </w:numPr>
        <w:tabs>
          <w:tab w:val="clear" w:pos="1440"/>
          <w:tab w:val="num" w:pos="749"/>
        </w:tabs>
        <w:spacing w:line="240" w:lineRule="auto"/>
        <w:ind w:left="749" w:hanging="425"/>
        <w:rPr>
          <w:sz w:val="24"/>
        </w:rPr>
      </w:pPr>
      <w:r w:rsidRPr="008D4400">
        <w:rPr>
          <w:rtl/>
        </w:rPr>
        <w:t>כי אנו עומדים בכל דרישות הסף של המכרז, וצרפנו להצעתנו זו את כל המסמכים הנדרשים בקשר לכך.</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הצעתנו הינה לפי המחירים המפורטים בנספח </w:t>
      </w:r>
      <w:r>
        <w:rPr>
          <w:rFonts w:hint="cs"/>
          <w:sz w:val="24"/>
          <w:rtl/>
        </w:rPr>
        <w:t xml:space="preserve">הטובין והתעריף המצורף </w:t>
      </w:r>
      <w:r w:rsidRPr="00EF3095">
        <w:rPr>
          <w:sz w:val="24"/>
          <w:rtl/>
        </w:rPr>
        <w:t>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008911BB">
        <w:rPr>
          <w:rFonts w:hint="cs"/>
          <w:sz w:val="24"/>
          <w:rtl/>
        </w:rPr>
        <w:t xml:space="preserve"> לרבות הובלת הטובין והמוצרים, פריקתם וסידורם כפי שיורה נציג המינהל</w:t>
      </w:r>
      <w:r w:rsidRPr="00EF3095">
        <w:rPr>
          <w:sz w:val="24"/>
          <w:rtl/>
        </w:rPr>
        <w:t xml:space="preserve">, </w:t>
      </w:r>
      <w:r w:rsidRPr="00EF3095">
        <w:rPr>
          <w:b/>
          <w:bCs/>
          <w:sz w:val="24"/>
          <w:rtl/>
        </w:rPr>
        <w:t>אך אינם כוללים מס ערך מוסף</w:t>
      </w:r>
      <w:r w:rsidRPr="00EF3095">
        <w:rPr>
          <w:sz w:val="24"/>
          <w:rtl/>
        </w:rPr>
        <w:t>.</w:t>
      </w:r>
    </w:p>
    <w:p w:rsidR="00C12273" w:rsidRPr="00EF3095" w:rsidRDefault="00C12273" w:rsidP="00C12273">
      <w:pPr>
        <w:pStyle w:val="a9"/>
        <w:spacing w:line="240" w:lineRule="auto"/>
        <w:rPr>
          <w:sz w:val="24"/>
          <w:rtl/>
        </w:rPr>
      </w:pPr>
    </w:p>
    <w:p w:rsidR="00C12273" w:rsidRDefault="00C12273" w:rsidP="00C12273">
      <w:pPr>
        <w:pStyle w:val="a9"/>
        <w:numPr>
          <w:ilvl w:val="0"/>
          <w:numId w:val="21"/>
        </w:numPr>
        <w:spacing w:line="240" w:lineRule="auto"/>
        <w:rPr>
          <w:sz w:val="24"/>
        </w:rPr>
      </w:pPr>
      <w:r w:rsidRPr="00EF3095">
        <w:rPr>
          <w:sz w:val="24"/>
          <w:rtl/>
        </w:rPr>
        <w:t xml:space="preserve">אנו מודעים לכך כי יש </w:t>
      </w:r>
      <w:r>
        <w:rPr>
          <w:rFonts w:hint="cs"/>
          <w:sz w:val="24"/>
          <w:rtl/>
        </w:rPr>
        <w:t xml:space="preserve">אספקת הטובין על פי המכרז הינה למינהל, המצוי בשטחי איו"ש, בהם ישנו </w:t>
      </w:r>
      <w:r w:rsidRPr="00EF3095">
        <w:rPr>
          <w:sz w:val="24"/>
          <w:rtl/>
        </w:rPr>
        <w:t>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30237A" w:rsidRDefault="0030237A">
      <w:pPr>
        <w:pStyle w:val="ad"/>
        <w:rPr>
          <w:sz w:val="24"/>
          <w:rtl/>
        </w:rPr>
      </w:pPr>
    </w:p>
    <w:p w:rsidR="008911BB" w:rsidRDefault="008911BB" w:rsidP="008911BB">
      <w:pPr>
        <w:pStyle w:val="a9"/>
        <w:numPr>
          <w:ilvl w:val="0"/>
          <w:numId w:val="21"/>
        </w:numPr>
        <w:spacing w:line="240" w:lineRule="auto"/>
      </w:pPr>
      <w:r>
        <w:rPr>
          <w:rtl/>
        </w:rPr>
        <w:t>8. אנו מסכימים כי במידה ותיבחר הצעתנו, יהיו המחירים הנקובים בה תקפים למשך כל תקופת ההסכם</w:t>
      </w:r>
      <w:r>
        <w:rPr>
          <w:rFonts w:hint="cs"/>
          <w:rtl/>
        </w:rPr>
        <w:t>, בכפוף להוראות הקבועות במכרז זה.</w:t>
      </w:r>
    </w:p>
    <w:p w:rsidR="0030237A" w:rsidRDefault="0030237A">
      <w:pPr>
        <w:pStyle w:val="ad"/>
        <w:rPr>
          <w:rtl/>
        </w:rPr>
      </w:pPr>
    </w:p>
    <w:p w:rsidR="00FA0FB4" w:rsidRPr="008911BB" w:rsidRDefault="00FA0FB4" w:rsidP="00FA0FB4">
      <w:pPr>
        <w:pStyle w:val="a9"/>
        <w:numPr>
          <w:ilvl w:val="0"/>
          <w:numId w:val="21"/>
        </w:numPr>
        <w:spacing w:line="240" w:lineRule="auto"/>
        <w:rPr>
          <w:rtl/>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C12273" w:rsidRPr="00EF3095" w:rsidRDefault="00C12273" w:rsidP="00C12273">
      <w:pPr>
        <w:pStyle w:val="a9"/>
        <w:spacing w:line="240" w:lineRule="auto"/>
        <w:rPr>
          <w:sz w:val="24"/>
          <w:rtl/>
        </w:rPr>
      </w:pPr>
    </w:p>
    <w:p w:rsidR="00C12273" w:rsidRPr="00EF3095" w:rsidRDefault="002A5973" w:rsidP="002A5973">
      <w:pPr>
        <w:pStyle w:val="a9"/>
        <w:numPr>
          <w:ilvl w:val="0"/>
          <w:numId w:val="21"/>
        </w:numPr>
        <w:spacing w:line="240" w:lineRule="auto"/>
        <w:rPr>
          <w:sz w:val="24"/>
          <w:rtl/>
        </w:rPr>
      </w:pPr>
      <w:r>
        <w:rPr>
          <w:rFonts w:hint="cs"/>
          <w:sz w:val="24"/>
          <w:rtl/>
        </w:rPr>
        <w:t>[נמחק]</w:t>
      </w:r>
      <w:r w:rsidR="00C12273" w:rsidRPr="00EF3095">
        <w:rPr>
          <w:sz w:val="24"/>
          <w:rtl/>
        </w:rPr>
        <w:t>.</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לשון רבים במסמך זה </w:t>
      </w:r>
      <w:r>
        <w:rPr>
          <w:sz w:val="24"/>
          <w:rtl/>
        </w:rPr>
        <w:t>–</w:t>
      </w:r>
      <w:r w:rsidRPr="00EF3095">
        <w:rPr>
          <w:sz w:val="24"/>
          <w:rtl/>
        </w:rPr>
        <w:t xml:space="preserve"> כולל יחיד.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בכבוד רב,</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______________</w:t>
      </w:r>
    </w:p>
    <w:p w:rsidR="00C12273" w:rsidRPr="00EF3095" w:rsidRDefault="00C12273" w:rsidP="00C12273">
      <w:pPr>
        <w:pStyle w:val="a9"/>
        <w:spacing w:line="240" w:lineRule="auto"/>
        <w:ind w:left="720" w:hanging="720"/>
        <w:jc w:val="center"/>
        <w:rPr>
          <w:sz w:val="24"/>
          <w:rtl/>
        </w:rPr>
      </w:pPr>
      <w:r w:rsidRPr="00EF3095">
        <w:rPr>
          <w:sz w:val="24"/>
          <w:rtl/>
        </w:rPr>
        <w:t xml:space="preserve">                                                                                           ה מ צ י ע</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58199D">
      <w:pPr>
        <w:pStyle w:val="a9"/>
        <w:spacing w:line="240" w:lineRule="auto"/>
        <w:rPr>
          <w:sz w:val="24"/>
          <w:rtl/>
        </w:rPr>
      </w:pPr>
      <w:r w:rsidRPr="00EF3095">
        <w:rPr>
          <w:sz w:val="24"/>
          <w:rtl/>
        </w:rPr>
        <w:t xml:space="preserve">אני הח"מ, עו"ד _______________, מאשר כי </w:t>
      </w:r>
      <w:r w:rsidR="0058199D">
        <w:rPr>
          <w:rFonts w:hint="cs"/>
          <w:sz w:val="24"/>
          <w:rtl/>
        </w:rPr>
        <w:t xml:space="preserve">ביום ____________ הופיע/ה בפניי ___________ ולאחר שזיהיתיו באמצעות ת.ז., חתם/ה בפניי על הצעה זו. אני מאשר כי </w:t>
      </w:r>
      <w:r w:rsidRPr="00EF3095">
        <w:rPr>
          <w:sz w:val="24"/>
          <w:rtl/>
        </w:rPr>
        <w:t xml:space="preserve"> חתימתו לעיל מחייבת את המציע לעניין הצעה זו ולעניין ההתקשרות בהסכם נשוא המכרז שבנדון.</w:t>
      </w:r>
    </w:p>
    <w:p w:rsidR="00C12273" w:rsidRPr="00EF3095" w:rsidRDefault="00C12273" w:rsidP="00C12273">
      <w:pPr>
        <w:pStyle w:val="a9"/>
        <w:spacing w:line="240" w:lineRule="auto"/>
        <w:ind w:left="720" w:hanging="720"/>
        <w:jc w:val="left"/>
        <w:rPr>
          <w:sz w:val="24"/>
          <w:rtl/>
        </w:rPr>
      </w:pPr>
    </w:p>
    <w:p w:rsidR="00C12273"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w:t>
      </w:r>
      <w:r>
        <w:rPr>
          <w:rFonts w:hint="cs"/>
          <w:sz w:val="24"/>
          <w:rtl/>
        </w:rPr>
        <w:t xml:space="preserve">               </w:t>
      </w:r>
      <w:r w:rsidRPr="00EF3095">
        <w:rPr>
          <w:sz w:val="24"/>
          <w:rtl/>
        </w:rPr>
        <w:t>____________</w:t>
      </w:r>
      <w:r>
        <w:rPr>
          <w:rFonts w:hint="cs"/>
          <w:sz w:val="24"/>
          <w:rtl/>
        </w:rPr>
        <w:t>____</w:t>
      </w:r>
      <w:r w:rsidRPr="00EF3095">
        <w:rPr>
          <w:sz w:val="24"/>
          <w:rtl/>
        </w:rPr>
        <w:t>_</w:t>
      </w:r>
      <w:r>
        <w:rPr>
          <w:rFonts w:hint="cs"/>
          <w:sz w:val="24"/>
          <w:rtl/>
        </w:rPr>
        <w:t>_</w:t>
      </w:r>
      <w:r w:rsidRPr="00EF3095">
        <w:rPr>
          <w:sz w:val="24"/>
          <w:rtl/>
        </w:rPr>
        <w:t xml:space="preserve">         </w:t>
      </w:r>
    </w:p>
    <w:p w:rsidR="00C12273" w:rsidRPr="00EF3095" w:rsidRDefault="00C12273" w:rsidP="00C12273">
      <w:pPr>
        <w:pStyle w:val="a9"/>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4D0278" w:rsidRDefault="00C12273" w:rsidP="003A5F7B">
      <w:pPr>
        <w:pStyle w:val="a9"/>
        <w:spacing w:line="240" w:lineRule="auto"/>
        <w:ind w:left="432" w:hanging="432"/>
        <w:jc w:val="center"/>
        <w:rPr>
          <w:b/>
          <w:bCs/>
          <w:sz w:val="28"/>
          <w:szCs w:val="28"/>
          <w:rtl/>
        </w:rPr>
      </w:pPr>
      <w:r w:rsidRPr="00EF3095">
        <w:rPr>
          <w:sz w:val="24"/>
          <w:rtl/>
        </w:rPr>
        <w:br w:type="page"/>
      </w:r>
      <w:r w:rsidRPr="004D0278">
        <w:rPr>
          <w:rFonts w:hint="cs"/>
          <w:b/>
          <w:bCs/>
          <w:sz w:val="28"/>
          <w:szCs w:val="28"/>
          <w:rtl/>
        </w:rPr>
        <w:lastRenderedPageBreak/>
        <w:t xml:space="preserve">מכרז מס' </w:t>
      </w:r>
      <w:r w:rsidR="003A5F7B">
        <w:rPr>
          <w:rFonts w:hint="cs"/>
          <w:b/>
          <w:bCs/>
          <w:sz w:val="28"/>
          <w:szCs w:val="28"/>
          <w:rtl/>
        </w:rPr>
        <w:t>3/17</w:t>
      </w: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C12273" w:rsidRPr="001521B5" w:rsidRDefault="00C12273" w:rsidP="00C12273">
      <w:pPr>
        <w:pStyle w:val="a9"/>
        <w:spacing w:line="240" w:lineRule="auto"/>
        <w:ind w:left="432" w:hanging="432"/>
        <w:jc w:val="center"/>
        <w:rPr>
          <w:b/>
          <w:bCs/>
          <w:sz w:val="28"/>
          <w:szCs w:val="28"/>
          <w:u w:val="single"/>
          <w:rtl/>
        </w:rPr>
      </w:pPr>
    </w:p>
    <w:p w:rsidR="00C12273" w:rsidRPr="00990221" w:rsidRDefault="00C12273" w:rsidP="00C12273">
      <w:pPr>
        <w:pStyle w:val="a9"/>
        <w:spacing w:line="240" w:lineRule="auto"/>
        <w:ind w:left="432" w:hanging="432"/>
        <w:jc w:val="center"/>
        <w:rPr>
          <w:b/>
          <w:bCs/>
          <w:sz w:val="24"/>
          <w:rtl/>
        </w:rPr>
      </w:pPr>
    </w:p>
    <w:p w:rsidR="00C12273" w:rsidRPr="00160228" w:rsidRDefault="00C12273" w:rsidP="00C12273">
      <w:pPr>
        <w:pStyle w:val="a9"/>
        <w:spacing w:line="240" w:lineRule="auto"/>
        <w:ind w:left="432" w:hanging="432"/>
        <w:jc w:val="center"/>
        <w:rPr>
          <w:b/>
          <w:bCs/>
          <w:sz w:val="28"/>
          <w:szCs w:val="28"/>
          <w:u w:val="single"/>
          <w:rtl/>
        </w:rPr>
      </w:pPr>
      <w:r w:rsidRPr="00160228">
        <w:rPr>
          <w:rFonts w:hint="cs"/>
          <w:b/>
          <w:bCs/>
          <w:sz w:val="28"/>
          <w:szCs w:val="28"/>
          <w:u w:val="single"/>
          <w:rtl/>
        </w:rPr>
        <w:t>נספח טובין ו</w:t>
      </w:r>
      <w:r w:rsidRPr="00160228">
        <w:rPr>
          <w:b/>
          <w:bCs/>
          <w:sz w:val="28"/>
          <w:szCs w:val="28"/>
          <w:u w:val="single"/>
          <w:rtl/>
        </w:rPr>
        <w:t>תעריף</w:t>
      </w:r>
    </w:p>
    <w:p w:rsidR="00C12273" w:rsidRPr="00EF3095" w:rsidRDefault="00C12273" w:rsidP="00C12273">
      <w:pPr>
        <w:pStyle w:val="a9"/>
        <w:spacing w:line="240" w:lineRule="auto"/>
        <w:ind w:left="432" w:hanging="432"/>
        <w:jc w:val="left"/>
        <w:rPr>
          <w:sz w:val="24"/>
          <w:rtl/>
        </w:rPr>
      </w:pPr>
    </w:p>
    <w:p w:rsidR="00C12273" w:rsidRDefault="00C12273" w:rsidP="00C12273">
      <w:pPr>
        <w:pStyle w:val="a9"/>
        <w:numPr>
          <w:ilvl w:val="3"/>
          <w:numId w:val="19"/>
        </w:numPr>
        <w:tabs>
          <w:tab w:val="clear" w:pos="2880"/>
        </w:tabs>
        <w:spacing w:line="240" w:lineRule="auto"/>
        <w:ind w:left="466" w:hanging="425"/>
        <w:rPr>
          <w:sz w:val="24"/>
        </w:rPr>
      </w:pPr>
      <w:r w:rsidRPr="00001D53">
        <w:rPr>
          <w:sz w:val="24"/>
          <w:rtl/>
        </w:rPr>
        <w:t>להלן התמורה ל</w:t>
      </w:r>
      <w:r w:rsidRPr="00572771">
        <w:rPr>
          <w:sz w:val="24"/>
          <w:rtl/>
        </w:rPr>
        <w:t xml:space="preserve">ה נהיה זכאים עבור </w:t>
      </w:r>
      <w:r>
        <w:rPr>
          <w:rFonts w:hint="cs"/>
          <w:sz w:val="24"/>
          <w:rtl/>
        </w:rPr>
        <w:t xml:space="preserve">הטובין המפורטים להלן </w:t>
      </w:r>
      <w:r w:rsidRPr="00EF3095">
        <w:rPr>
          <w:sz w:val="24"/>
          <w:rtl/>
        </w:rPr>
        <w:t>לו תתקבל הצעתנו:</w:t>
      </w:r>
    </w:p>
    <w:p w:rsidR="00DF123D" w:rsidRDefault="00DF123D" w:rsidP="00DF123D">
      <w:pPr>
        <w:pStyle w:val="a9"/>
        <w:spacing w:line="240" w:lineRule="auto"/>
        <w:ind w:left="466"/>
        <w:rPr>
          <w:sz w:val="24"/>
          <w:rtl/>
        </w:rPr>
      </w:pPr>
    </w:p>
    <w:p w:rsidR="008C3192" w:rsidRDefault="008C3192" w:rsidP="00DF123D">
      <w:pPr>
        <w:pStyle w:val="a9"/>
        <w:spacing w:line="240" w:lineRule="auto"/>
        <w:ind w:left="466"/>
        <w:rPr>
          <w:sz w:val="24"/>
          <w:rtl/>
        </w:rPr>
      </w:pPr>
    </w:p>
    <w:p w:rsidR="00DF123D" w:rsidRPr="00DF123D" w:rsidRDefault="00DF123D" w:rsidP="00DF123D">
      <w:pPr>
        <w:pStyle w:val="a9"/>
        <w:spacing w:line="240" w:lineRule="auto"/>
        <w:ind w:left="466"/>
        <w:rPr>
          <w:b/>
          <w:bCs/>
          <w:sz w:val="24"/>
          <w:u w:val="single"/>
        </w:rPr>
      </w:pPr>
      <w:r>
        <w:rPr>
          <w:rFonts w:hint="cs"/>
          <w:b/>
          <w:bCs/>
          <w:sz w:val="24"/>
          <w:u w:val="single"/>
          <w:rtl/>
        </w:rPr>
        <w:t xml:space="preserve">סל א' </w:t>
      </w:r>
      <w:r>
        <w:rPr>
          <w:b/>
          <w:bCs/>
          <w:sz w:val="24"/>
          <w:u w:val="single"/>
          <w:rtl/>
        </w:rPr>
        <w:t>–</w:t>
      </w:r>
      <w:r>
        <w:rPr>
          <w:rFonts w:hint="cs"/>
          <w:b/>
          <w:bCs/>
          <w:sz w:val="24"/>
          <w:u w:val="single"/>
          <w:rtl/>
        </w:rPr>
        <w:t xml:space="preserve"> חומרי ניקוי וציוד משקי</w:t>
      </w:r>
    </w:p>
    <w:p w:rsidR="008B7E2A" w:rsidRDefault="008B7E2A" w:rsidP="00C12273">
      <w:pPr>
        <w:pStyle w:val="a9"/>
        <w:spacing w:line="240" w:lineRule="auto"/>
        <w:ind w:left="41"/>
        <w:rPr>
          <w:sz w:val="24"/>
          <w:rtl/>
        </w:rPr>
      </w:pPr>
    </w:p>
    <w:tbl>
      <w:tblPr>
        <w:tblStyle w:val="aa"/>
        <w:bidiVisual/>
        <w:tblW w:w="8640" w:type="dxa"/>
        <w:tblInd w:w="108" w:type="dxa"/>
        <w:tblLayout w:type="fixed"/>
        <w:tblLook w:val="01E0" w:firstRow="1" w:lastRow="1" w:firstColumn="1" w:lastColumn="1" w:noHBand="0" w:noVBand="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C12273">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C12273">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C12273">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C12273">
            <w:pPr>
              <w:pStyle w:val="a9"/>
              <w:spacing w:line="240" w:lineRule="auto"/>
              <w:rPr>
                <w:b/>
                <w:bCs/>
                <w:sz w:val="24"/>
                <w:rtl/>
              </w:rPr>
            </w:pPr>
            <w:r w:rsidRPr="003238F0">
              <w:rPr>
                <w:rFonts w:hint="cs"/>
                <w:b/>
                <w:bCs/>
                <w:sz w:val="24"/>
                <w:rtl/>
              </w:rPr>
              <w:t>(ללא מע"מ)</w:t>
            </w:r>
          </w:p>
        </w:tc>
        <w:tc>
          <w:tcPr>
            <w:tcW w:w="1843" w:type="dxa"/>
          </w:tcPr>
          <w:p w:rsidR="0027090D" w:rsidRDefault="00C7776D" w:rsidP="0086357F">
            <w:pPr>
              <w:pStyle w:val="a9"/>
              <w:spacing w:line="240" w:lineRule="auto"/>
              <w:jc w:val="center"/>
              <w:rPr>
                <w:b/>
                <w:bCs/>
                <w:sz w:val="24"/>
                <w:rtl/>
              </w:rPr>
            </w:pPr>
            <w:r>
              <w:rPr>
                <w:rFonts w:hint="cs"/>
                <w:b/>
                <w:bCs/>
                <w:sz w:val="24"/>
                <w:rtl/>
              </w:rPr>
              <w:t>סה</w:t>
            </w:r>
            <w:r w:rsidR="0086357F">
              <w:rPr>
                <w:rFonts w:hint="cs"/>
                <w:b/>
                <w:bCs/>
                <w:sz w:val="24"/>
                <w:rtl/>
              </w:rPr>
              <w:t>"כ</w:t>
            </w:r>
          </w:p>
          <w:p w:rsidR="0086357F" w:rsidRPr="0086357F" w:rsidRDefault="0086357F" w:rsidP="00C7776D">
            <w:pPr>
              <w:pStyle w:val="a9"/>
              <w:spacing w:line="240" w:lineRule="auto"/>
              <w:jc w:val="center"/>
              <w:rPr>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86357F">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לאבק מקורופייבר, בד עבה</w:t>
            </w:r>
          </w:p>
        </w:tc>
        <w:tc>
          <w:tcPr>
            <w:tcW w:w="992" w:type="dxa"/>
          </w:tcPr>
          <w:p w:rsidR="0027090D" w:rsidRPr="004E304B" w:rsidRDefault="0027090D" w:rsidP="00C12273">
            <w:pPr>
              <w:pStyle w:val="a9"/>
              <w:spacing w:line="240" w:lineRule="auto"/>
              <w:rPr>
                <w:sz w:val="26"/>
                <w:szCs w:val="26"/>
                <w:u w:val="single"/>
                <w:rtl/>
              </w:rPr>
            </w:pPr>
            <w:r>
              <w:rPr>
                <w:rFonts w:hint="cs"/>
                <w:sz w:val="26"/>
                <w:szCs w:val="26"/>
                <w:u w:val="single"/>
                <w:rtl/>
              </w:rPr>
              <w:t>רביעייה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r w:rsidRPr="003238F0">
              <w:rPr>
                <w:rFonts w:hint="cs"/>
                <w:sz w:val="26"/>
                <w:szCs w:val="26"/>
                <w:rtl/>
              </w:rPr>
              <w:t xml:space="preserve"> </w:t>
            </w: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רצפה מיקרופייבר 70/50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יחידה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סקוטש ברייט 1 מטר</w:t>
            </w:r>
            <w:r>
              <w:rPr>
                <w:rFonts w:hint="cs"/>
                <w:sz w:val="26"/>
                <w:szCs w:val="26"/>
                <w:rtl/>
              </w:rPr>
              <w:t xml:space="preserve"> רוחב 10 ס"מ</w:t>
            </w:r>
          </w:p>
        </w:tc>
        <w:tc>
          <w:tcPr>
            <w:tcW w:w="992" w:type="dxa"/>
          </w:tcPr>
          <w:p w:rsidR="0027090D" w:rsidRPr="003238F0" w:rsidRDefault="0027090D" w:rsidP="00C12273">
            <w:pPr>
              <w:pStyle w:val="a9"/>
              <w:spacing w:line="240" w:lineRule="auto"/>
              <w:rPr>
                <w:sz w:val="26"/>
                <w:szCs w:val="26"/>
                <w:rtl/>
              </w:rPr>
            </w:pPr>
            <w:r>
              <w:rPr>
                <w:rFonts w:hint="cs"/>
                <w:sz w:val="26"/>
                <w:szCs w:val="26"/>
                <w:rtl/>
              </w:rPr>
              <w:t>מטר</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A154B7">
            <w:pPr>
              <w:pStyle w:val="a9"/>
              <w:spacing w:line="240" w:lineRule="auto"/>
              <w:rPr>
                <w:sz w:val="26"/>
                <w:szCs w:val="26"/>
                <w:rtl/>
              </w:rPr>
            </w:pPr>
            <w:r>
              <w:rPr>
                <w:rFonts w:hint="cs"/>
                <w:sz w:val="26"/>
                <w:szCs w:val="26"/>
                <w:rtl/>
              </w:rPr>
              <w:t>כרית יפנית איכותית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נוזל לשטיפת רצפות </w:t>
            </w:r>
            <w:r w:rsidRPr="00DE1C72">
              <w:rPr>
                <w:rFonts w:hint="cs"/>
                <w:b/>
                <w:bCs/>
                <w:sz w:val="26"/>
                <w:szCs w:val="26"/>
                <w:rtl/>
              </w:rPr>
              <w:t>4 ליטר</w:t>
            </w:r>
            <w:r w:rsidRPr="003238F0">
              <w:rPr>
                <w:rFonts w:hint="cs"/>
                <w:sz w:val="26"/>
                <w:szCs w:val="26"/>
                <w:rtl/>
              </w:rPr>
              <w:t xml:space="preserve"> </w:t>
            </w:r>
            <w:r>
              <w:rPr>
                <w:rFonts w:hint="cs"/>
                <w:sz w:val="26"/>
                <w:szCs w:val="26"/>
                <w:rtl/>
              </w:rPr>
              <w:t>בריכוז 18%-ריחני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נוזל כלים </w:t>
            </w:r>
            <w:r w:rsidRPr="001521B5">
              <w:rPr>
                <w:rFonts w:hint="cs"/>
                <w:b/>
                <w:bCs/>
                <w:sz w:val="26"/>
                <w:szCs w:val="26"/>
                <w:rtl/>
              </w:rPr>
              <w:t>750 מ"ל</w:t>
            </w:r>
            <w:r w:rsidRPr="001521B5">
              <w:rPr>
                <w:rFonts w:hint="cs"/>
                <w:sz w:val="26"/>
                <w:szCs w:val="26"/>
                <w:rtl/>
              </w:rPr>
              <w:t xml:space="preserve"> בריכוז -36%</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 xml:space="preserve">נוזל אקונומיקה סמיכה, ריחנית 4 ליטר. תו תקן 261. של </w:t>
            </w:r>
            <w:r w:rsidRPr="001521B5">
              <w:rPr>
                <w:rFonts w:hint="cs"/>
                <w:sz w:val="26"/>
                <w:szCs w:val="26"/>
              </w:rPr>
              <w:t>APC</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נוזל אסלונית 1 ליטר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בקבוק</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אסלית סבון אסלה לתליה </w:t>
            </w:r>
            <w:r w:rsidRPr="001521B5">
              <w:rPr>
                <w:sz w:val="26"/>
                <w:szCs w:val="26"/>
                <w:rtl/>
              </w:rPr>
              <w:t>–</w:t>
            </w:r>
            <w:r w:rsidRPr="001521B5">
              <w:rPr>
                <w:rFonts w:hint="cs"/>
                <w:sz w:val="26"/>
                <w:szCs w:val="26"/>
                <w:rtl/>
              </w:rPr>
              <w:t xml:space="preserve"> סנובון כחול </w:t>
            </w:r>
            <w:r w:rsidRPr="001521B5">
              <w:rPr>
                <w:sz w:val="26"/>
                <w:szCs w:val="26"/>
                <w:rtl/>
              </w:rPr>
              <w:t>–</w:t>
            </w:r>
            <w:r w:rsidRPr="001521B5">
              <w:rPr>
                <w:rFonts w:hint="cs"/>
                <w:sz w:val="26"/>
                <w:szCs w:val="26"/>
                <w:rtl/>
              </w:rPr>
              <w:t>שלישייה -</w:t>
            </w:r>
          </w:p>
          <w:p w:rsidR="0027090D" w:rsidRPr="001521B5" w:rsidRDefault="0027090D" w:rsidP="00C12273">
            <w:pPr>
              <w:rPr>
                <w:rtl/>
              </w:rPr>
            </w:pP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27090D">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55 גרם ליח' כחול</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ספריי נוזל לניקוי חלונות 750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בקבוק</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סבון ידיים נוזלי 4 ליטר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סבון ידיים נוזלי 0.5 ליטר</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EA4A1E">
            <w:pPr>
              <w:pStyle w:val="a9"/>
              <w:spacing w:line="240" w:lineRule="auto"/>
              <w:rPr>
                <w:sz w:val="26"/>
                <w:szCs w:val="26"/>
                <w:rtl/>
              </w:rPr>
            </w:pPr>
            <w:r>
              <w:rPr>
                <w:rFonts w:hint="cs"/>
                <w:sz w:val="26"/>
                <w:szCs w:val="26"/>
                <w:rtl/>
              </w:rPr>
              <w:t>מתקן לסבון נוזלי 800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 xml:space="preserve">יח' </w:t>
            </w:r>
          </w:p>
        </w:tc>
        <w:tc>
          <w:tcPr>
            <w:tcW w:w="1134" w:type="dxa"/>
          </w:tcPr>
          <w:p w:rsidR="0027090D" w:rsidRDefault="0027090D" w:rsidP="00C12273">
            <w:pPr>
              <w:pStyle w:val="a9"/>
              <w:spacing w:line="240" w:lineRule="auto"/>
              <w:rPr>
                <w:sz w:val="26"/>
                <w:szCs w:val="26"/>
                <w:rtl/>
              </w:rPr>
            </w:pPr>
            <w:r>
              <w:rPr>
                <w:rFonts w:hint="cs"/>
                <w:sz w:val="26"/>
                <w:szCs w:val="26"/>
                <w:rtl/>
              </w:rPr>
              <w:t>50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Default="0027090D" w:rsidP="00C12273">
            <w:pPr>
              <w:pStyle w:val="a9"/>
              <w:spacing w:line="240" w:lineRule="auto"/>
              <w:rPr>
                <w:sz w:val="26"/>
                <w:szCs w:val="26"/>
                <w:rtl/>
              </w:rPr>
            </w:pPr>
            <w:r>
              <w:rPr>
                <w:rFonts w:hint="cs"/>
                <w:sz w:val="26"/>
                <w:szCs w:val="26"/>
                <w:rtl/>
              </w:rPr>
              <w:lastRenderedPageBreak/>
              <w:t xml:space="preserve">מתקן לסבון נוזלי 400 סמ"ק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מתקן לנייר טואלט שלישיה (מתכת)</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Default="0027090D" w:rsidP="0061427B">
            <w:pPr>
              <w:pStyle w:val="a9"/>
              <w:spacing w:line="240" w:lineRule="auto"/>
              <w:rPr>
                <w:sz w:val="26"/>
                <w:szCs w:val="26"/>
                <w:rtl/>
              </w:rPr>
            </w:pPr>
            <w:r>
              <w:rPr>
                <w:rFonts w:hint="cs"/>
                <w:sz w:val="26"/>
                <w:szCs w:val="26"/>
                <w:rtl/>
              </w:rPr>
              <w:t xml:space="preserve">מתקן מטהר אוויר אוטומאטי לקיר </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EA4A1E">
            <w:pPr>
              <w:pStyle w:val="a9"/>
              <w:spacing w:line="240" w:lineRule="auto"/>
              <w:rPr>
                <w:sz w:val="26"/>
                <w:szCs w:val="26"/>
                <w:rtl/>
              </w:rPr>
            </w:pPr>
            <w:r>
              <w:rPr>
                <w:rFonts w:hint="cs"/>
                <w:sz w:val="26"/>
                <w:szCs w:val="26"/>
                <w:rtl/>
              </w:rPr>
              <w:t>מטהר אוויר        לשירותים ספריי (איכותי)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673046">
            <w:pPr>
              <w:pStyle w:val="a9"/>
              <w:spacing w:line="240" w:lineRule="auto"/>
              <w:rPr>
                <w:sz w:val="26"/>
                <w:szCs w:val="26"/>
                <w:rtl/>
              </w:rPr>
            </w:pPr>
            <w:r>
              <w:rPr>
                <w:rFonts w:hint="cs"/>
                <w:sz w:val="26"/>
                <w:szCs w:val="26"/>
                <w:rtl/>
              </w:rPr>
              <w:t>ריחות בתיאום עם המנהל,</w:t>
            </w:r>
            <w:r w:rsidR="00281AFD">
              <w:rPr>
                <w:rFonts w:hint="cs"/>
                <w:sz w:val="26"/>
                <w:szCs w:val="26"/>
                <w:rtl/>
              </w:rPr>
              <w:t xml:space="preserve"> מיכל קטן</w:t>
            </w:r>
            <w:r w:rsidR="0073630F">
              <w:rPr>
                <w:rFonts w:hint="cs"/>
                <w:sz w:val="26"/>
                <w:szCs w:val="26"/>
                <w:rtl/>
              </w:rPr>
              <w:t>,</w:t>
            </w:r>
            <w:r>
              <w:rPr>
                <w:rFonts w:hint="cs"/>
                <w:sz w:val="26"/>
                <w:szCs w:val="26"/>
                <w:rtl/>
              </w:rPr>
              <w:t xml:space="preserve"> </w:t>
            </w:r>
            <w:r w:rsidR="00805077">
              <w:rPr>
                <w:rFonts w:hint="cs"/>
                <w:sz w:val="26"/>
                <w:szCs w:val="26"/>
                <w:rtl/>
              </w:rPr>
              <w:t>נטול</w:t>
            </w:r>
            <w:r w:rsidR="00281AFD">
              <w:rPr>
                <w:rFonts w:hint="cs"/>
                <w:sz w:val="26"/>
                <w:szCs w:val="26"/>
                <w:rtl/>
              </w:rPr>
              <w:t xml:space="preserve"> </w:t>
            </w:r>
            <w:r>
              <w:rPr>
                <w:rFonts w:hint="cs"/>
                <w:sz w:val="26"/>
                <w:szCs w:val="26"/>
                <w:rtl/>
              </w:rPr>
              <w:t>גז. חובה לספק דוגמא</w:t>
            </w:r>
          </w:p>
        </w:tc>
      </w:tr>
      <w:tr w:rsidR="0027090D" w:rsidRPr="003238F0" w:rsidTr="0073630F">
        <w:trPr>
          <w:trHeight w:val="323"/>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ספריי קוטל מעופפים</w:t>
            </w:r>
          </w:p>
          <w:p w:rsidR="0027090D" w:rsidRPr="001521B5" w:rsidRDefault="0027090D" w:rsidP="00247ABD">
            <w:pPr>
              <w:pStyle w:val="a9"/>
              <w:spacing w:line="240" w:lineRule="auto"/>
              <w:rPr>
                <w:sz w:val="26"/>
                <w:szCs w:val="26"/>
                <w:rtl/>
              </w:rPr>
            </w:pPr>
            <w:r w:rsidRPr="001521B5">
              <w:rPr>
                <w:rFonts w:hint="cs"/>
                <w:sz w:val="26"/>
                <w:szCs w:val="26"/>
                <w:rtl/>
              </w:rPr>
              <w:t>קיי-500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A154B7">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400 סמ"ק</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ספריי קוטל מקקים וזוחלים,קיי -300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400 סמ"ק</w:t>
            </w: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פח אשפה גדול 60 ליטר עם מכסה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60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סל אשפה רשת גבוה 26 ס"מ קוטר 28</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מברשת לאסלה + בסיס</w:t>
            </w:r>
          </w:p>
        </w:tc>
        <w:tc>
          <w:tcPr>
            <w:tcW w:w="992" w:type="dxa"/>
          </w:tcPr>
          <w:p w:rsidR="0027090D" w:rsidRPr="003238F0" w:rsidRDefault="0027090D" w:rsidP="00C12273">
            <w:pPr>
              <w:pStyle w:val="a9"/>
              <w:spacing w:line="240" w:lineRule="auto"/>
              <w:rPr>
                <w:sz w:val="26"/>
                <w:szCs w:val="26"/>
                <w:rtl/>
              </w:rPr>
            </w:pPr>
            <w:r>
              <w:rPr>
                <w:rFonts w:hint="cs"/>
                <w:sz w:val="26"/>
                <w:szCs w:val="26"/>
                <w:rtl/>
              </w:rPr>
              <w:t>סט</w:t>
            </w:r>
          </w:p>
        </w:tc>
        <w:tc>
          <w:tcPr>
            <w:tcW w:w="1134" w:type="dxa"/>
          </w:tcPr>
          <w:p w:rsidR="0027090D" w:rsidRPr="003238F0" w:rsidRDefault="0027090D" w:rsidP="00C12273">
            <w:pPr>
              <w:pStyle w:val="a9"/>
              <w:spacing w:line="240" w:lineRule="auto"/>
              <w:rPr>
                <w:sz w:val="26"/>
                <w:szCs w:val="26"/>
                <w:rtl/>
              </w:rPr>
            </w:pPr>
            <w:r>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מגב </w:t>
            </w:r>
            <w:r>
              <w:rPr>
                <w:rFonts w:hint="cs"/>
                <w:sz w:val="26"/>
                <w:szCs w:val="26"/>
                <w:rtl/>
              </w:rPr>
              <w:t>פלסטיק</w:t>
            </w:r>
            <w:r w:rsidRPr="003238F0">
              <w:rPr>
                <w:rFonts w:hint="cs"/>
                <w:sz w:val="26"/>
                <w:szCs w:val="26"/>
                <w:rtl/>
              </w:rPr>
              <w:t xml:space="preserve"> לרצפה 40 ס"מ </w:t>
            </w:r>
            <w:r>
              <w:rPr>
                <w:rFonts w:hint="cs"/>
                <w:sz w:val="26"/>
                <w:szCs w:val="26"/>
                <w:rtl/>
              </w:rPr>
              <w:t xml:space="preserve">עם </w:t>
            </w:r>
            <w:r w:rsidRPr="003238F0">
              <w:rPr>
                <w:rFonts w:hint="cs"/>
                <w:sz w:val="26"/>
                <w:szCs w:val="26"/>
                <w:rtl/>
              </w:rPr>
              <w:t xml:space="preserve"> </w:t>
            </w:r>
            <w:r>
              <w:rPr>
                <w:rFonts w:hint="cs"/>
                <w:sz w:val="26"/>
                <w:szCs w:val="26"/>
                <w:rtl/>
              </w:rPr>
              <w:t>הברגה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r w:rsidRPr="003238F0">
              <w:rPr>
                <w:rFonts w:hint="cs"/>
                <w:sz w:val="26"/>
                <w:szCs w:val="26"/>
                <w:rtl/>
              </w:rPr>
              <w:t xml:space="preserve"> </w:t>
            </w:r>
          </w:p>
        </w:tc>
        <w:tc>
          <w:tcPr>
            <w:tcW w:w="1134" w:type="dxa"/>
          </w:tcPr>
          <w:p w:rsidR="0027090D" w:rsidRDefault="0027090D" w:rsidP="00C12273">
            <w:pPr>
              <w:pStyle w:val="a9"/>
              <w:spacing w:line="240" w:lineRule="auto"/>
              <w:rPr>
                <w:sz w:val="26"/>
                <w:szCs w:val="26"/>
                <w:rtl/>
              </w:rPr>
            </w:pPr>
            <w:r>
              <w:rPr>
                <w:rFonts w:hint="cs"/>
                <w:sz w:val="26"/>
                <w:szCs w:val="26"/>
                <w:rtl/>
              </w:rPr>
              <w:t>300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Pr>
                <w:rFonts w:hint="cs"/>
                <w:sz w:val="26"/>
                <w:szCs w:val="26"/>
                <w:rtl/>
              </w:rPr>
              <w:t>מגב אלומיניום 60 ס"מ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כביש </w:t>
            </w:r>
            <w:r>
              <w:rPr>
                <w:rFonts w:hint="cs"/>
                <w:sz w:val="26"/>
                <w:szCs w:val="26"/>
                <w:rtl/>
              </w:rPr>
              <w:t>40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בסיס פלסטיק עם הברגה (יגואר)</w:t>
            </w:r>
          </w:p>
        </w:tc>
      </w:tr>
      <w:tr w:rsidR="0027090D" w:rsidRPr="003238F0" w:rsidTr="0073630F">
        <w:trPr>
          <w:trHeight w:val="698"/>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w:t>
            </w:r>
            <w:r>
              <w:rPr>
                <w:rFonts w:hint="cs"/>
                <w:sz w:val="26"/>
                <w:szCs w:val="26"/>
                <w:rtl/>
              </w:rPr>
              <w:t>סינטטי</w:t>
            </w:r>
            <w:r w:rsidRPr="003238F0">
              <w:rPr>
                <w:rFonts w:hint="cs"/>
                <w:sz w:val="26"/>
                <w:szCs w:val="26"/>
                <w:rtl/>
              </w:rPr>
              <w:t xml:space="preserve"> עם</w:t>
            </w:r>
          </w:p>
          <w:p w:rsidR="0027090D" w:rsidRPr="003238F0" w:rsidRDefault="0027090D" w:rsidP="00C12273">
            <w:pPr>
              <w:pStyle w:val="a9"/>
              <w:spacing w:line="240" w:lineRule="auto"/>
              <w:rPr>
                <w:sz w:val="26"/>
                <w:szCs w:val="26"/>
                <w:rtl/>
              </w:rPr>
            </w:pPr>
            <w:r w:rsidRPr="003238F0">
              <w:rPr>
                <w:rFonts w:hint="cs"/>
                <w:sz w:val="26"/>
                <w:szCs w:val="26"/>
                <w:rtl/>
              </w:rPr>
              <w:t xml:space="preserve">הברגה </w:t>
            </w:r>
            <w:r>
              <w:rPr>
                <w:rFonts w:hint="cs"/>
                <w:sz w:val="26"/>
                <w:szCs w:val="26"/>
                <w:rtl/>
              </w:rPr>
              <w:t>4</w:t>
            </w:r>
            <w:r w:rsidRPr="003238F0">
              <w:rPr>
                <w:rFonts w:hint="cs"/>
                <w:sz w:val="26"/>
                <w:szCs w:val="26"/>
                <w:rtl/>
              </w:rPr>
              <w:t>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מקל מטאטא עץ 1.5 מטר לכביש</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מקל </w:t>
            </w:r>
            <w:r>
              <w:rPr>
                <w:rFonts w:hint="cs"/>
                <w:sz w:val="26"/>
                <w:szCs w:val="26"/>
                <w:rtl/>
              </w:rPr>
              <w:t xml:space="preserve">עץ </w:t>
            </w:r>
            <w:r w:rsidRPr="003238F0">
              <w:rPr>
                <w:rFonts w:hint="cs"/>
                <w:sz w:val="26"/>
                <w:szCs w:val="26"/>
                <w:rtl/>
              </w:rPr>
              <w:t xml:space="preserve">מטאטא משרדי </w:t>
            </w:r>
            <w:r w:rsidRPr="00CB6130">
              <w:rPr>
                <w:rFonts w:hint="cs"/>
                <w:b/>
                <w:bCs/>
                <w:sz w:val="26"/>
                <w:szCs w:val="26"/>
                <w:rtl/>
              </w:rPr>
              <w:t>עם הברגה</w:t>
            </w:r>
            <w:r w:rsidRPr="003238F0">
              <w:rPr>
                <w:rFonts w:hint="cs"/>
                <w:sz w:val="26"/>
                <w:szCs w:val="26"/>
                <w:rtl/>
              </w:rPr>
              <w:t xml:space="preserve"> 1.5 מטר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דלי לשטיפת רצפות 10 ליטר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lastRenderedPageBreak/>
              <w:t>יעה פלסטיק לאשפה</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יעה יפני עם מקל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מתקן אשפה לתחבושות היגייניות כולל רגלית פתיחה של אינטימה או שווה ערך.</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ניילון נצמד לקשירה </w:t>
            </w:r>
          </w:p>
          <w:p w:rsidR="0027090D" w:rsidRPr="003238F0" w:rsidRDefault="0027090D" w:rsidP="00C12273">
            <w:pPr>
              <w:pStyle w:val="a9"/>
              <w:spacing w:line="240" w:lineRule="auto"/>
              <w:rPr>
                <w:sz w:val="26"/>
                <w:szCs w:val="26"/>
                <w:rtl/>
              </w:rPr>
            </w:pPr>
            <w:r>
              <w:rPr>
                <w:rFonts w:hint="cs"/>
                <w:sz w:val="26"/>
                <w:szCs w:val="26"/>
                <w:rtl/>
              </w:rPr>
              <w:t>רוחב 45 ס"מ, אורך 300 מטר.  8.5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כסף </w:t>
            </w:r>
            <w:r>
              <w:rPr>
                <w:rFonts w:hint="cs"/>
                <w:sz w:val="26"/>
                <w:szCs w:val="26"/>
                <w:rtl/>
              </w:rPr>
              <w:t>1.3 קילו רוחב 45.   15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Default="0027090D" w:rsidP="00C12273">
            <w:pPr>
              <w:pStyle w:val="a9"/>
              <w:spacing w:line="240" w:lineRule="auto"/>
              <w:rPr>
                <w:sz w:val="26"/>
                <w:szCs w:val="26"/>
                <w:rtl/>
              </w:rPr>
            </w:pPr>
            <w:r w:rsidRPr="003238F0">
              <w:rPr>
                <w:rFonts w:hint="cs"/>
                <w:sz w:val="26"/>
                <w:szCs w:val="26"/>
                <w:rtl/>
              </w:rPr>
              <w:t>200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כפפות לטקס חד פעמי 1/100</w:t>
            </w:r>
            <w:r>
              <w:rPr>
                <w:rFonts w:hint="cs"/>
                <w:sz w:val="26"/>
                <w:szCs w:val="26"/>
                <w:rtl/>
              </w:rPr>
              <w:t xml:space="preserve"> איכותי </w:t>
            </w:r>
            <w:r>
              <w:rPr>
                <w:rFonts w:hint="cs"/>
                <w:sz w:val="26"/>
                <w:szCs w:val="26"/>
              </w:rPr>
              <w:t>L</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שקיות אשפה 50/50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צבע שחור</w:t>
            </w:r>
          </w:p>
        </w:tc>
      </w:tr>
      <w:tr w:rsidR="0027090D" w:rsidRPr="003238F0" w:rsidTr="0073630F">
        <w:trPr>
          <w:trHeight w:val="527"/>
        </w:trPr>
        <w:tc>
          <w:tcPr>
            <w:tcW w:w="1836" w:type="dxa"/>
          </w:tcPr>
          <w:p w:rsidR="0027090D" w:rsidRPr="003238F0" w:rsidRDefault="0027090D" w:rsidP="00D443CD">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Pr="003238F0" w:rsidRDefault="0027090D" w:rsidP="00D443CD">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D443CD">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צבע ירוק</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טואלט </w:t>
            </w:r>
            <w:r>
              <w:rPr>
                <w:rFonts w:hint="cs"/>
                <w:sz w:val="26"/>
                <w:szCs w:val="26"/>
                <w:rtl/>
              </w:rPr>
              <w:t xml:space="preserve">טישיו </w:t>
            </w:r>
            <w:r w:rsidRPr="003238F0">
              <w:rPr>
                <w:rFonts w:hint="cs"/>
                <w:sz w:val="26"/>
                <w:szCs w:val="26"/>
                <w:rtl/>
              </w:rPr>
              <w:t>דו שכבתי</w:t>
            </w:r>
            <w:r>
              <w:rPr>
                <w:rFonts w:hint="cs"/>
                <w:sz w:val="26"/>
                <w:szCs w:val="26"/>
                <w:rtl/>
              </w:rPr>
              <w:t xml:space="preserve"> משובח</w:t>
            </w:r>
            <w:r w:rsidRPr="003238F0">
              <w:rPr>
                <w:rFonts w:hint="cs"/>
                <w:sz w:val="26"/>
                <w:szCs w:val="26"/>
                <w:rtl/>
              </w:rPr>
              <w:t xml:space="preserve"> </w:t>
            </w:r>
            <w:r w:rsidRPr="003238F0">
              <w:rPr>
                <w:sz w:val="26"/>
                <w:szCs w:val="26"/>
                <w:rtl/>
              </w:rPr>
              <w:t>–</w:t>
            </w:r>
            <w:r>
              <w:rPr>
                <w:rFonts w:hint="cs"/>
                <w:sz w:val="26"/>
                <w:szCs w:val="26"/>
                <w:rtl/>
              </w:rPr>
              <w:t xml:space="preserve"> </w:t>
            </w:r>
            <w:r w:rsidRPr="0031307D">
              <w:rPr>
                <w:rFonts w:hint="cs"/>
                <w:b/>
                <w:bCs/>
                <w:sz w:val="26"/>
                <w:szCs w:val="26"/>
                <w:rtl/>
              </w:rPr>
              <w:t>48 גלילים,</w:t>
            </w:r>
            <w:r>
              <w:rPr>
                <w:rFonts w:hint="cs"/>
                <w:sz w:val="26"/>
                <w:szCs w:val="26"/>
                <w:rtl/>
              </w:rPr>
              <w:t xml:space="preserve"> חוגלה או ש"ע</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נייר טואלט קומפקט טישו דו שכבתי משובח,80 מטר ,24 יחי בחבילה. מק"ט:6992 או שווה ערך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מתקן שמתאים למק"ט:6992 זוג גלילים ביחידת מתקן אחת.או -שווה ערך </w:t>
            </w:r>
            <w:r w:rsidRPr="001521B5">
              <w:rPr>
                <w:sz w:val="26"/>
                <w:szCs w:val="26"/>
                <w:rtl/>
              </w:rPr>
              <w:t>–</w:t>
            </w:r>
          </w:p>
        </w:tc>
        <w:tc>
          <w:tcPr>
            <w:tcW w:w="992" w:type="dxa"/>
          </w:tcPr>
          <w:p w:rsidR="0027090D" w:rsidRPr="001521B5" w:rsidRDefault="0027090D" w:rsidP="00C12273">
            <w:pPr>
              <w:pStyle w:val="a9"/>
              <w:spacing w:line="240" w:lineRule="auto"/>
              <w:rPr>
                <w:sz w:val="26"/>
                <w:szCs w:val="26"/>
                <w:rtl/>
              </w:rPr>
            </w:pPr>
          </w:p>
        </w:tc>
        <w:tc>
          <w:tcPr>
            <w:tcW w:w="1134" w:type="dxa"/>
          </w:tcPr>
          <w:p w:rsidR="0027090D" w:rsidRPr="001521B5"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נייר ניגוב ידיים </w:t>
            </w:r>
            <w:r w:rsidRPr="001521B5">
              <w:rPr>
                <w:rFonts w:hint="cs"/>
                <w:b/>
                <w:bCs/>
                <w:sz w:val="26"/>
                <w:szCs w:val="26"/>
                <w:rtl/>
              </w:rPr>
              <w:t>6 גלילים</w:t>
            </w:r>
            <w:r w:rsidRPr="001521B5">
              <w:rPr>
                <w:rFonts w:hint="cs"/>
                <w:sz w:val="26"/>
                <w:szCs w:val="26"/>
                <w:rtl/>
              </w:rPr>
              <w:t xml:space="preserve">  רוחב 20 ס"מ אורך גליל 115 מטר </w:t>
            </w:r>
          </w:p>
          <w:p w:rsidR="0027090D" w:rsidRPr="001521B5" w:rsidRDefault="0027090D" w:rsidP="00871047">
            <w:pPr>
              <w:pStyle w:val="a9"/>
              <w:spacing w:line="240" w:lineRule="auto"/>
              <w:rPr>
                <w:sz w:val="26"/>
                <w:szCs w:val="26"/>
                <w:rtl/>
              </w:rPr>
            </w:pPr>
            <w:r w:rsidRPr="001521B5">
              <w:rPr>
                <w:rFonts w:hint="cs"/>
                <w:sz w:val="26"/>
                <w:szCs w:val="26"/>
                <w:rtl/>
              </w:rPr>
              <w:t>1182 - *דו שכבתי,</w:t>
            </w:r>
            <w:r>
              <w:rPr>
                <w:rFonts w:hint="cs"/>
                <w:sz w:val="26"/>
                <w:szCs w:val="26"/>
                <w:rtl/>
              </w:rPr>
              <w:t xml:space="preserve"> </w:t>
            </w:r>
            <w:r w:rsidRPr="001521B5">
              <w:rPr>
                <w:rFonts w:hint="cs"/>
                <w:sz w:val="26"/>
                <w:szCs w:val="26"/>
                <w:rtl/>
              </w:rPr>
              <w:t xml:space="preserve">איכותי </w:t>
            </w:r>
            <w:r w:rsidRPr="001521B5">
              <w:rPr>
                <w:rFonts w:hint="cs"/>
                <w:sz w:val="26"/>
                <w:szCs w:val="26"/>
                <w:rtl/>
              </w:rPr>
              <w:lastRenderedPageBreak/>
              <w:t xml:space="preserve">או שווה ערך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המתקן חייב להתאים   לנייר</w:t>
            </w:r>
          </w:p>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 xml:space="preserve">מתקן קוצב לנייר ניגוב ידיים אוניברסאלי או שווה ערך </w:t>
            </w:r>
            <w:r w:rsidRPr="001521B5">
              <w:rPr>
                <w:sz w:val="26"/>
                <w:szCs w:val="26"/>
                <w:rtl/>
              </w:rPr>
              <w:t>–</w:t>
            </w:r>
            <w:r w:rsidRPr="001521B5">
              <w:rPr>
                <w:rFonts w:hint="cs"/>
                <w:sz w:val="26"/>
                <w:szCs w:val="26"/>
                <w:rtl/>
              </w:rPr>
              <w:t>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3C73E3">
            <w:pPr>
              <w:pStyle w:val="a9"/>
              <w:spacing w:line="240" w:lineRule="auto"/>
              <w:rPr>
                <w:sz w:val="26"/>
                <w:szCs w:val="26"/>
                <w:rtl/>
              </w:rPr>
            </w:pPr>
            <w:r w:rsidRPr="001521B5">
              <w:rPr>
                <w:rFonts w:hint="cs"/>
                <w:sz w:val="26"/>
                <w:szCs w:val="26"/>
                <w:rtl/>
              </w:rPr>
              <w:t>מתקן חשמלי לניגוב ידיים לנייר</w:t>
            </w:r>
            <w:r>
              <w:rPr>
                <w:rFonts w:hint="cs"/>
                <w:sz w:val="26"/>
                <w:szCs w:val="26"/>
                <w:rtl/>
              </w:rPr>
              <w:t>,</w:t>
            </w:r>
            <w:r w:rsidRPr="001521B5">
              <w:rPr>
                <w:rFonts w:hint="cs"/>
                <w:sz w:val="26"/>
                <w:szCs w:val="26"/>
                <w:rtl/>
              </w:rPr>
              <w:t xml:space="preserve"> 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מתקן עומד לנייר תעשייתי</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נייר תעשייתי טישו דו שכבתי 3200 מגבות בגליל  התואם למתקן הנייר</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מפות שולחן חד פעמי  לבן/כחול</w:t>
            </w:r>
            <w:r>
              <w:rPr>
                <w:rFonts w:hint="cs"/>
                <w:sz w:val="26"/>
                <w:szCs w:val="26"/>
                <w:rtl/>
              </w:rPr>
              <w:t xml:space="preserve"> 1/ 1.80 מ'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מפיות שולחן </w:t>
            </w:r>
            <w:r>
              <w:rPr>
                <w:rFonts w:hint="cs"/>
                <w:sz w:val="26"/>
                <w:szCs w:val="26"/>
                <w:rtl/>
              </w:rPr>
              <w:t xml:space="preserve">טישו </w:t>
            </w:r>
            <w:r w:rsidRPr="003238F0">
              <w:rPr>
                <w:rFonts w:hint="cs"/>
                <w:sz w:val="26"/>
                <w:szCs w:val="26"/>
                <w:rtl/>
              </w:rPr>
              <w:t xml:space="preserve">חד </w:t>
            </w:r>
            <w:r>
              <w:rPr>
                <w:rFonts w:hint="cs"/>
                <w:sz w:val="26"/>
                <w:szCs w:val="26"/>
                <w:rtl/>
              </w:rPr>
              <w:t xml:space="preserve">שכבתי 33/33 </w:t>
            </w:r>
            <w:r>
              <w:rPr>
                <w:sz w:val="26"/>
                <w:szCs w:val="26"/>
                <w:rtl/>
              </w:rPr>
              <w:t>–</w:t>
            </w:r>
            <w:r>
              <w:rPr>
                <w:rFonts w:hint="cs"/>
                <w:sz w:val="26"/>
                <w:szCs w:val="26"/>
                <w:rtl/>
              </w:rPr>
              <w:t xml:space="preserve"> 100 יח'</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מפיות נייר דיספנסר  בקופסא </w:t>
            </w:r>
            <w:r>
              <w:rPr>
                <w:sz w:val="26"/>
                <w:szCs w:val="26"/>
                <w:rtl/>
              </w:rPr>
              <w:t>–</w:t>
            </w:r>
            <w:r>
              <w:rPr>
                <w:rFonts w:hint="cs"/>
                <w:sz w:val="26"/>
                <w:szCs w:val="26"/>
                <w:rtl/>
              </w:rPr>
              <w:t xml:space="preserve"> 100 בקופ'</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אל בד גליל לבן 100 מטר</w:t>
            </w:r>
            <w:r w:rsidRPr="003238F0">
              <w:rPr>
                <w:rFonts w:hint="cs"/>
                <w:sz w:val="26"/>
                <w:szCs w:val="26"/>
                <w:rtl/>
              </w:rPr>
              <w:t xml:space="preserve"> </w:t>
            </w:r>
            <w:r>
              <w:rPr>
                <w:rFonts w:hint="cs"/>
                <w:sz w:val="26"/>
                <w:szCs w:val="26"/>
                <w:rtl/>
              </w:rPr>
              <w:t>רוחב 1.10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אל בד גליל </w:t>
            </w:r>
            <w:r>
              <w:rPr>
                <w:rFonts w:hint="cs"/>
                <w:sz w:val="26"/>
                <w:szCs w:val="26"/>
                <w:rtl/>
              </w:rPr>
              <w:t>צבעוני</w:t>
            </w:r>
          </w:p>
          <w:p w:rsidR="0027090D" w:rsidRPr="003238F0" w:rsidRDefault="0027090D" w:rsidP="00C12273">
            <w:pPr>
              <w:pStyle w:val="a9"/>
              <w:spacing w:line="240" w:lineRule="auto"/>
              <w:rPr>
                <w:sz w:val="26"/>
                <w:szCs w:val="26"/>
                <w:rtl/>
              </w:rPr>
            </w:pPr>
            <w:r>
              <w:rPr>
                <w:rFonts w:hint="cs"/>
                <w:sz w:val="26"/>
                <w:szCs w:val="26"/>
                <w:rtl/>
              </w:rPr>
              <w:t>100 מטר</w:t>
            </w:r>
            <w:r w:rsidRPr="003238F0">
              <w:rPr>
                <w:rFonts w:hint="cs"/>
                <w:sz w:val="26"/>
                <w:szCs w:val="26"/>
                <w:rtl/>
              </w:rPr>
              <w:t xml:space="preserve"> </w:t>
            </w:r>
            <w:r>
              <w:rPr>
                <w:rFonts w:hint="cs"/>
                <w:sz w:val="26"/>
                <w:szCs w:val="26"/>
                <w:rtl/>
              </w:rPr>
              <w:t>רוחב 1.10</w:t>
            </w:r>
            <w:r w:rsidRPr="003238F0">
              <w:rPr>
                <w:rFonts w:hint="cs"/>
                <w:sz w:val="26"/>
                <w:szCs w:val="26"/>
                <w:rtl/>
              </w:rPr>
              <w:t xml:space="preserve">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9224A3" w:rsidRPr="003238F0" w:rsidTr="0073630F">
        <w:trPr>
          <w:trHeight w:val="527"/>
        </w:trPr>
        <w:tc>
          <w:tcPr>
            <w:tcW w:w="5379" w:type="dxa"/>
            <w:gridSpan w:val="4"/>
            <w:vAlign w:val="center"/>
          </w:tcPr>
          <w:p w:rsidR="009224A3" w:rsidRPr="003238F0"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3238F0" w:rsidRDefault="009224A3" w:rsidP="00C12273">
            <w:pPr>
              <w:pStyle w:val="a9"/>
              <w:spacing w:line="240" w:lineRule="auto"/>
              <w:rPr>
                <w:sz w:val="26"/>
                <w:szCs w:val="26"/>
                <w:rtl/>
              </w:rPr>
            </w:pPr>
          </w:p>
        </w:tc>
      </w:tr>
    </w:tbl>
    <w:p w:rsidR="00BC1C57" w:rsidRDefault="00BC1C57"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DF123D" w:rsidRDefault="00DF123D" w:rsidP="00C12273">
      <w:pPr>
        <w:pStyle w:val="a9"/>
        <w:spacing w:line="240" w:lineRule="auto"/>
        <w:ind w:left="41"/>
        <w:rPr>
          <w:sz w:val="24"/>
          <w:rtl/>
        </w:rPr>
      </w:pPr>
    </w:p>
    <w:p w:rsidR="00DF123D" w:rsidRPr="00DF123D" w:rsidRDefault="00DF123D" w:rsidP="00C12273">
      <w:pPr>
        <w:pStyle w:val="a9"/>
        <w:spacing w:line="240" w:lineRule="auto"/>
        <w:ind w:left="41"/>
        <w:rPr>
          <w:b/>
          <w:bCs/>
          <w:sz w:val="24"/>
          <w:u w:val="single"/>
          <w:rtl/>
        </w:rPr>
      </w:pPr>
      <w:r>
        <w:rPr>
          <w:rFonts w:hint="cs"/>
          <w:b/>
          <w:bCs/>
          <w:sz w:val="24"/>
          <w:u w:val="single"/>
          <w:rtl/>
        </w:rPr>
        <w:t xml:space="preserve">סל ב' </w:t>
      </w:r>
      <w:r>
        <w:rPr>
          <w:b/>
          <w:bCs/>
          <w:sz w:val="24"/>
          <w:u w:val="single"/>
          <w:rtl/>
        </w:rPr>
        <w:t>–</w:t>
      </w:r>
      <w:r>
        <w:rPr>
          <w:rFonts w:hint="cs"/>
          <w:b/>
          <w:bCs/>
          <w:sz w:val="24"/>
          <w:u w:val="single"/>
          <w:rtl/>
        </w:rPr>
        <w:t xml:space="preserve"> כלים חד פעמיים</w:t>
      </w:r>
      <w:r w:rsidR="00584B87">
        <w:rPr>
          <w:rFonts w:hint="cs"/>
          <w:b/>
          <w:bCs/>
          <w:sz w:val="24"/>
          <w:u w:val="single"/>
          <w:rtl/>
        </w:rPr>
        <w:t xml:space="preserve"> (כל ההצעות מתייחסות לכלים ח"פ מחומר פוליסטירן).</w:t>
      </w:r>
    </w:p>
    <w:tbl>
      <w:tblPr>
        <w:tblStyle w:val="aa"/>
        <w:bidiVisual/>
        <w:tblW w:w="8640" w:type="dxa"/>
        <w:tblInd w:w="108" w:type="dxa"/>
        <w:tblLook w:val="01E0" w:firstRow="1" w:lastRow="1" w:firstColumn="1" w:lastColumn="1" w:noHBand="0" w:noVBand="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432FA2">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432FA2">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432FA2">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432FA2">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432FA2">
            <w:pPr>
              <w:pStyle w:val="a9"/>
              <w:spacing w:line="240" w:lineRule="auto"/>
              <w:rPr>
                <w:b/>
                <w:bCs/>
                <w:sz w:val="24"/>
                <w:rtl/>
              </w:rPr>
            </w:pPr>
            <w:r w:rsidRPr="003238F0">
              <w:rPr>
                <w:rFonts w:hint="cs"/>
                <w:b/>
                <w:bCs/>
                <w:sz w:val="24"/>
                <w:rtl/>
              </w:rPr>
              <w:t>(ללא מע"מ)</w:t>
            </w:r>
          </w:p>
        </w:tc>
        <w:tc>
          <w:tcPr>
            <w:tcW w:w="1843" w:type="dxa"/>
          </w:tcPr>
          <w:p w:rsidR="009224A3" w:rsidRDefault="009224A3" w:rsidP="009224A3">
            <w:pPr>
              <w:pStyle w:val="a9"/>
              <w:spacing w:line="240" w:lineRule="auto"/>
              <w:jc w:val="center"/>
              <w:rPr>
                <w:b/>
                <w:bCs/>
                <w:sz w:val="24"/>
                <w:rtl/>
              </w:rPr>
            </w:pPr>
            <w:r>
              <w:rPr>
                <w:rFonts w:hint="cs"/>
                <w:b/>
                <w:bCs/>
                <w:sz w:val="24"/>
                <w:rtl/>
              </w:rPr>
              <w:t>סה"כ</w:t>
            </w:r>
          </w:p>
          <w:p w:rsidR="0027090D"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432FA2">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כפיות חד פעמי </w:t>
            </w:r>
          </w:p>
          <w:p w:rsidR="0027090D" w:rsidRPr="003238F0" w:rsidRDefault="0027090D" w:rsidP="00C12273">
            <w:pPr>
              <w:pStyle w:val="a9"/>
              <w:spacing w:line="240" w:lineRule="auto"/>
              <w:rPr>
                <w:sz w:val="26"/>
                <w:szCs w:val="26"/>
                <w:rtl/>
              </w:rPr>
            </w:pPr>
            <w:r w:rsidRPr="003238F0">
              <w:rPr>
                <w:rFonts w:hint="cs"/>
                <w:sz w:val="26"/>
                <w:szCs w:val="26"/>
                <w:rtl/>
              </w:rPr>
              <w:t>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כפות חד פעמי </w:t>
            </w:r>
            <w:r w:rsidRPr="001521B5">
              <w:rPr>
                <w:rFonts w:hint="cs"/>
                <w:sz w:val="26"/>
                <w:szCs w:val="26"/>
                <w:rtl/>
              </w:rPr>
              <w:t>שקוף קשיח</w:t>
            </w:r>
          </w:p>
          <w:p w:rsidR="0027090D" w:rsidRPr="003238F0" w:rsidRDefault="0027090D" w:rsidP="00C12273">
            <w:pPr>
              <w:pStyle w:val="a9"/>
              <w:spacing w:line="240" w:lineRule="auto"/>
              <w:rPr>
                <w:sz w:val="26"/>
                <w:szCs w:val="26"/>
                <w:rtl/>
              </w:rPr>
            </w:pPr>
            <w:r w:rsidRPr="003238F0">
              <w:rPr>
                <w:rFonts w:hint="cs"/>
                <w:sz w:val="26"/>
                <w:szCs w:val="26"/>
                <w:rtl/>
              </w:rPr>
              <w:t>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כוסות פלסטיק חד פעמי 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שרוול</w:t>
            </w:r>
          </w:p>
        </w:tc>
        <w:tc>
          <w:tcPr>
            <w:tcW w:w="1134" w:type="dxa"/>
          </w:tcPr>
          <w:p w:rsidR="0027090D" w:rsidRPr="003238F0" w:rsidRDefault="0027090D" w:rsidP="00C12273">
            <w:pPr>
              <w:pStyle w:val="a9"/>
              <w:spacing w:line="240" w:lineRule="auto"/>
              <w:rPr>
                <w:sz w:val="26"/>
                <w:szCs w:val="26"/>
                <w:rtl/>
              </w:rPr>
            </w:pPr>
            <w:r>
              <w:rPr>
                <w:rFonts w:hint="cs"/>
                <w:sz w:val="26"/>
                <w:szCs w:val="26"/>
                <w:rtl/>
              </w:rPr>
              <w:t>6</w:t>
            </w:r>
            <w:r w:rsidRPr="003238F0">
              <w:rPr>
                <w:rFonts w:hint="cs"/>
                <w:sz w:val="26"/>
                <w:szCs w:val="26"/>
                <w:rtl/>
              </w:rPr>
              <w:t>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346"/>
        </w:trPr>
        <w:tc>
          <w:tcPr>
            <w:tcW w:w="1836" w:type="dxa"/>
          </w:tcPr>
          <w:p w:rsidR="0027090D" w:rsidRPr="001521B5" w:rsidRDefault="0027090D" w:rsidP="00787AAE">
            <w:pPr>
              <w:pStyle w:val="a9"/>
              <w:spacing w:line="240" w:lineRule="auto"/>
              <w:rPr>
                <w:sz w:val="26"/>
                <w:szCs w:val="26"/>
                <w:rtl/>
              </w:rPr>
            </w:pPr>
            <w:r w:rsidRPr="001521B5">
              <w:rPr>
                <w:rFonts w:hint="cs"/>
                <w:sz w:val="26"/>
                <w:szCs w:val="26"/>
                <w:rtl/>
              </w:rPr>
              <w:t xml:space="preserve">כוסות מקרטון חד פעמי לשתיה חמה 240 סמ"ק 1/50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שרוול</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584B87">
            <w:pPr>
              <w:pStyle w:val="a9"/>
              <w:spacing w:line="240" w:lineRule="auto"/>
              <w:jc w:val="left"/>
              <w:rPr>
                <w:sz w:val="26"/>
                <w:szCs w:val="26"/>
                <w:rtl/>
              </w:rPr>
            </w:pPr>
          </w:p>
        </w:tc>
        <w:tc>
          <w:tcPr>
            <w:tcW w:w="1418" w:type="dxa"/>
          </w:tcPr>
          <w:p w:rsidR="0027090D" w:rsidRPr="001521B5" w:rsidRDefault="0027090D" w:rsidP="00584B87">
            <w:pPr>
              <w:pStyle w:val="a9"/>
              <w:spacing w:line="240" w:lineRule="auto"/>
              <w:jc w:val="left"/>
              <w:rPr>
                <w:sz w:val="26"/>
                <w:szCs w:val="26"/>
                <w:rtl/>
              </w:rPr>
            </w:pPr>
            <w:r w:rsidRPr="001521B5">
              <w:rPr>
                <w:rFonts w:hint="cs"/>
                <w:sz w:val="26"/>
                <w:szCs w:val="26"/>
                <w:rtl/>
              </w:rPr>
              <w:t xml:space="preserve">דגם : </w:t>
            </w:r>
            <w:r w:rsidRPr="001521B5">
              <w:rPr>
                <w:sz w:val="26"/>
                <w:szCs w:val="26"/>
              </w:rPr>
              <w:t>OZB</w:t>
            </w:r>
            <w:r w:rsidRPr="001521B5">
              <w:rPr>
                <w:rFonts w:hint="cs"/>
                <w:sz w:val="26"/>
                <w:szCs w:val="26"/>
                <w:rtl/>
              </w:rPr>
              <w:t>8 בלבד.</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צלחות חד פעמי </w:t>
            </w:r>
            <w:r w:rsidRPr="001521B5">
              <w:rPr>
                <w:rFonts w:hint="cs"/>
                <w:b/>
                <w:bCs/>
                <w:sz w:val="26"/>
                <w:szCs w:val="26"/>
                <w:rtl/>
              </w:rPr>
              <w:t>קשיחות</w:t>
            </w:r>
            <w:r w:rsidRPr="001521B5">
              <w:rPr>
                <w:rFonts w:hint="cs"/>
                <w:sz w:val="26"/>
                <w:szCs w:val="26"/>
                <w:rtl/>
              </w:rPr>
              <w:t>-מהודרות גדולות 1/50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F85D53">
            <w:pPr>
              <w:pStyle w:val="a9"/>
              <w:spacing w:line="240" w:lineRule="auto"/>
              <w:rPr>
                <w:sz w:val="26"/>
                <w:szCs w:val="26"/>
                <w:rtl/>
              </w:rPr>
            </w:pPr>
            <w:r w:rsidRPr="001521B5">
              <w:rPr>
                <w:rFonts w:hint="cs"/>
                <w:sz w:val="26"/>
                <w:szCs w:val="26"/>
                <w:rtl/>
              </w:rPr>
              <w:t>צלחות קטנות חד פעמי 1/50, מהודרות</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1521B5">
            <w:pPr>
              <w:pStyle w:val="a9"/>
              <w:spacing w:line="240" w:lineRule="auto"/>
              <w:rPr>
                <w:sz w:val="26"/>
                <w:szCs w:val="26"/>
                <w:rtl/>
              </w:rPr>
            </w:pPr>
            <w:r w:rsidRPr="001521B5">
              <w:rPr>
                <w:rFonts w:hint="cs"/>
                <w:sz w:val="26"/>
                <w:szCs w:val="26"/>
                <w:rtl/>
              </w:rPr>
              <w:t xml:space="preserve">מזלגות חד פעמי  - </w:t>
            </w:r>
            <w:r w:rsidRPr="001521B5">
              <w:rPr>
                <w:rFonts w:hint="cs"/>
                <w:b/>
                <w:bCs/>
                <w:sz w:val="26"/>
                <w:szCs w:val="26"/>
                <w:rtl/>
              </w:rPr>
              <w:t>שקוף</w:t>
            </w:r>
            <w:r>
              <w:rPr>
                <w:rFonts w:hint="cs"/>
                <w:sz w:val="26"/>
                <w:szCs w:val="26"/>
                <w:rtl/>
              </w:rPr>
              <w:t xml:space="preserve"> </w:t>
            </w:r>
            <w:r w:rsidRPr="001521B5">
              <w:rPr>
                <w:rFonts w:hint="cs"/>
                <w:b/>
                <w:bCs/>
                <w:sz w:val="26"/>
                <w:szCs w:val="26"/>
                <w:rtl/>
              </w:rPr>
              <w:t xml:space="preserve">קשיח </w:t>
            </w: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b/>
                <w:bCs/>
                <w:sz w:val="26"/>
                <w:szCs w:val="26"/>
                <w:rtl/>
              </w:rPr>
            </w:pPr>
            <w:r w:rsidRPr="001521B5">
              <w:rPr>
                <w:rFonts w:hint="cs"/>
                <w:sz w:val="26"/>
                <w:szCs w:val="26"/>
                <w:rtl/>
              </w:rPr>
              <w:t xml:space="preserve">סכין חד פעמי  - </w:t>
            </w:r>
            <w:r w:rsidRPr="001521B5">
              <w:rPr>
                <w:rFonts w:hint="cs"/>
                <w:b/>
                <w:bCs/>
                <w:sz w:val="26"/>
                <w:szCs w:val="26"/>
                <w:rtl/>
              </w:rPr>
              <w:t>שקוף קשיח</w:t>
            </w:r>
          </w:p>
          <w:p w:rsidR="0027090D" w:rsidRPr="001521B5" w:rsidRDefault="0027090D" w:rsidP="00F85D53">
            <w:pPr>
              <w:pStyle w:val="a9"/>
              <w:spacing w:line="240" w:lineRule="auto"/>
              <w:rPr>
                <w:sz w:val="26"/>
                <w:szCs w:val="26"/>
                <w:rtl/>
              </w:rPr>
            </w:pP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1400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חמגשיות 3 תאים </w:t>
            </w:r>
          </w:p>
          <w:p w:rsidR="0027090D" w:rsidRPr="001521B5" w:rsidRDefault="0027090D" w:rsidP="00C12273">
            <w:pPr>
              <w:pStyle w:val="a9"/>
              <w:spacing w:line="240" w:lineRule="auto"/>
              <w:rPr>
                <w:sz w:val="26"/>
                <w:szCs w:val="26"/>
                <w:rtl/>
              </w:rPr>
            </w:pPr>
            <w:r w:rsidRPr="001521B5">
              <w:rPr>
                <w:rFonts w:hint="cs"/>
                <w:sz w:val="26"/>
                <w:szCs w:val="26"/>
                <w:rtl/>
              </w:rPr>
              <w:t xml:space="preserve">כולל מכסה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חמגשית אלומניום תא אחד</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-90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-105</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-210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CD61B3">
            <w:pPr>
              <w:pStyle w:val="a9"/>
              <w:spacing w:line="240" w:lineRule="auto"/>
              <w:rPr>
                <w:sz w:val="26"/>
                <w:szCs w:val="26"/>
                <w:rtl/>
              </w:rPr>
            </w:pPr>
            <w:r w:rsidRPr="001521B5">
              <w:rPr>
                <w:rFonts w:hint="cs"/>
                <w:sz w:val="26"/>
                <w:szCs w:val="26"/>
                <w:rtl/>
              </w:rPr>
              <w:t xml:space="preserve">תבניות גסטרונום </w:t>
            </w:r>
          </w:p>
          <w:p w:rsidR="0027090D" w:rsidRPr="001521B5" w:rsidRDefault="0027090D" w:rsidP="00AD7E50">
            <w:pPr>
              <w:pStyle w:val="a9"/>
              <w:spacing w:line="240" w:lineRule="auto"/>
              <w:rPr>
                <w:sz w:val="26"/>
                <w:szCs w:val="26"/>
                <w:rtl/>
              </w:rPr>
            </w:pPr>
            <w:r w:rsidRPr="001521B5">
              <w:rPr>
                <w:rFonts w:hint="cs"/>
                <w:sz w:val="26"/>
                <w:szCs w:val="26"/>
                <w:rtl/>
              </w:rPr>
              <w:t>כולל מכסה</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 xml:space="preserve">מרקיות חד פעמי </w:t>
            </w:r>
            <w:r w:rsidRPr="001521B5">
              <w:rPr>
                <w:sz w:val="26"/>
                <w:szCs w:val="26"/>
                <w:rtl/>
              </w:rPr>
              <w:t>–</w:t>
            </w:r>
            <w:r w:rsidRPr="001521B5">
              <w:rPr>
                <w:rFonts w:hint="cs"/>
                <w:sz w:val="26"/>
                <w:szCs w:val="26"/>
                <w:rtl/>
              </w:rPr>
              <w:t>מהודר-קרם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9224A3" w:rsidRPr="003238F0" w:rsidTr="0073630F">
        <w:trPr>
          <w:trHeight w:val="527"/>
        </w:trPr>
        <w:tc>
          <w:tcPr>
            <w:tcW w:w="5379" w:type="dxa"/>
            <w:gridSpan w:val="4"/>
            <w:vAlign w:val="center"/>
          </w:tcPr>
          <w:p w:rsidR="009224A3" w:rsidRPr="001521B5"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1521B5" w:rsidRDefault="009224A3" w:rsidP="00C12273">
            <w:pPr>
              <w:pStyle w:val="a9"/>
              <w:spacing w:line="240" w:lineRule="auto"/>
              <w:rPr>
                <w:sz w:val="26"/>
                <w:szCs w:val="26"/>
                <w:rtl/>
              </w:rPr>
            </w:pPr>
          </w:p>
        </w:tc>
      </w:tr>
    </w:tbl>
    <w:p w:rsidR="00C12273" w:rsidRDefault="00C12273"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C12273" w:rsidRPr="000F386F" w:rsidRDefault="00DF123D" w:rsidP="00DC5FF9">
      <w:pPr>
        <w:pStyle w:val="a9"/>
        <w:spacing w:line="240" w:lineRule="auto"/>
        <w:ind w:left="41"/>
        <w:rPr>
          <w:b/>
          <w:bCs/>
          <w:sz w:val="28"/>
          <w:szCs w:val="28"/>
          <w:u w:val="single"/>
          <w:rtl/>
        </w:rPr>
      </w:pPr>
      <w:r>
        <w:rPr>
          <w:rFonts w:hint="cs"/>
          <w:b/>
          <w:bCs/>
          <w:sz w:val="28"/>
          <w:szCs w:val="28"/>
          <w:u w:val="single"/>
          <w:rtl/>
        </w:rPr>
        <w:t xml:space="preserve">סל ג' - </w:t>
      </w:r>
      <w:r w:rsidR="00C12273" w:rsidRPr="000F386F">
        <w:rPr>
          <w:rFonts w:hint="cs"/>
          <w:b/>
          <w:bCs/>
          <w:sz w:val="28"/>
          <w:szCs w:val="28"/>
          <w:u w:val="single"/>
          <w:rtl/>
        </w:rPr>
        <w:t>סכו"ם עבור חדר האוכל הצבאי</w:t>
      </w:r>
    </w:p>
    <w:p w:rsidR="00C12273" w:rsidRDefault="00C12273" w:rsidP="00C12273">
      <w:pPr>
        <w:jc w:val="both"/>
        <w:rPr>
          <w:rtl/>
        </w:rPr>
      </w:pPr>
    </w:p>
    <w:tbl>
      <w:tblPr>
        <w:tblStyle w:val="aa"/>
        <w:bidiVisual/>
        <w:tblW w:w="8748" w:type="dxa"/>
        <w:tblLayout w:type="fixed"/>
        <w:tblLook w:val="01E0" w:firstRow="1" w:lastRow="1" w:firstColumn="1" w:lastColumn="1" w:noHBand="0" w:noVBand="0"/>
      </w:tblPr>
      <w:tblGrid>
        <w:gridCol w:w="674"/>
        <w:gridCol w:w="3818"/>
        <w:gridCol w:w="768"/>
        <w:gridCol w:w="1078"/>
        <w:gridCol w:w="992"/>
        <w:gridCol w:w="48"/>
        <w:gridCol w:w="1370"/>
      </w:tblGrid>
      <w:tr w:rsidR="009224A3" w:rsidRPr="009431AE" w:rsidTr="0073630F">
        <w:tc>
          <w:tcPr>
            <w:tcW w:w="674" w:type="dxa"/>
          </w:tcPr>
          <w:p w:rsidR="009224A3" w:rsidRPr="009431AE" w:rsidRDefault="009224A3" w:rsidP="00C12273">
            <w:pPr>
              <w:jc w:val="center"/>
              <w:rPr>
                <w:rFonts w:cs="Aharoni"/>
                <w:sz w:val="28"/>
                <w:szCs w:val="28"/>
                <w:rtl/>
              </w:rPr>
            </w:pPr>
          </w:p>
        </w:tc>
        <w:tc>
          <w:tcPr>
            <w:tcW w:w="3818" w:type="dxa"/>
          </w:tcPr>
          <w:p w:rsidR="009224A3" w:rsidRPr="009431AE" w:rsidRDefault="009224A3" w:rsidP="00C12273">
            <w:pPr>
              <w:jc w:val="center"/>
              <w:rPr>
                <w:rFonts w:cs="Aharoni"/>
                <w:sz w:val="28"/>
                <w:szCs w:val="28"/>
                <w:rtl/>
              </w:rPr>
            </w:pPr>
            <w:r w:rsidRPr="009431AE">
              <w:rPr>
                <w:rFonts w:cs="Aharoni" w:hint="cs"/>
                <w:sz w:val="28"/>
                <w:szCs w:val="28"/>
                <w:rtl/>
              </w:rPr>
              <w:t>תיאור</w:t>
            </w:r>
          </w:p>
        </w:tc>
        <w:tc>
          <w:tcPr>
            <w:tcW w:w="768" w:type="dxa"/>
          </w:tcPr>
          <w:p w:rsidR="009224A3" w:rsidRPr="009431AE" w:rsidRDefault="009224A3" w:rsidP="00C12273">
            <w:pPr>
              <w:jc w:val="center"/>
              <w:rPr>
                <w:rFonts w:cs="Aharoni"/>
                <w:sz w:val="28"/>
                <w:szCs w:val="28"/>
                <w:rtl/>
              </w:rPr>
            </w:pPr>
            <w:r w:rsidRPr="009431AE">
              <w:rPr>
                <w:rFonts w:cs="Aharoni" w:hint="cs"/>
                <w:sz w:val="28"/>
                <w:szCs w:val="28"/>
                <w:rtl/>
              </w:rPr>
              <w:t>יח'</w:t>
            </w:r>
          </w:p>
        </w:tc>
        <w:tc>
          <w:tcPr>
            <w:tcW w:w="1078" w:type="dxa"/>
            <w:shd w:val="clear" w:color="auto" w:fill="auto"/>
          </w:tcPr>
          <w:p w:rsidR="009224A3" w:rsidRPr="009431AE" w:rsidRDefault="009224A3" w:rsidP="00C12273">
            <w:pPr>
              <w:jc w:val="center"/>
              <w:rPr>
                <w:rFonts w:cs="Aharoni"/>
                <w:sz w:val="28"/>
                <w:szCs w:val="28"/>
                <w:rtl/>
              </w:rPr>
            </w:pPr>
            <w:r>
              <w:rPr>
                <w:rFonts w:cs="Aharoni" w:hint="cs"/>
                <w:sz w:val="28"/>
                <w:szCs w:val="28"/>
                <w:rtl/>
              </w:rPr>
              <w:t>כמות משוערת</w:t>
            </w:r>
          </w:p>
        </w:tc>
        <w:tc>
          <w:tcPr>
            <w:tcW w:w="1040" w:type="dxa"/>
            <w:gridSpan w:val="2"/>
            <w:shd w:val="clear" w:color="auto" w:fill="auto"/>
          </w:tcPr>
          <w:p w:rsidR="009224A3" w:rsidRPr="003238F0" w:rsidRDefault="009224A3"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C12273">
            <w:pPr>
              <w:pStyle w:val="a9"/>
              <w:spacing w:line="240" w:lineRule="auto"/>
              <w:rPr>
                <w:b/>
                <w:bCs/>
                <w:sz w:val="24"/>
                <w:rtl/>
              </w:rPr>
            </w:pPr>
            <w:r w:rsidRPr="003238F0">
              <w:rPr>
                <w:rFonts w:hint="cs"/>
                <w:b/>
                <w:bCs/>
                <w:sz w:val="24"/>
                <w:rtl/>
              </w:rPr>
              <w:t>(ללא מע"מ)</w:t>
            </w:r>
          </w:p>
        </w:tc>
        <w:tc>
          <w:tcPr>
            <w:tcW w:w="1370" w:type="dxa"/>
            <w:shd w:val="clear" w:color="auto" w:fill="auto"/>
          </w:tcPr>
          <w:p w:rsidR="009224A3" w:rsidRDefault="009224A3" w:rsidP="009224A3">
            <w:pPr>
              <w:pStyle w:val="a9"/>
              <w:spacing w:line="240" w:lineRule="auto"/>
              <w:jc w:val="center"/>
              <w:rPr>
                <w:b/>
                <w:bCs/>
                <w:sz w:val="24"/>
                <w:rtl/>
              </w:rPr>
            </w:pPr>
            <w:r>
              <w:rPr>
                <w:rFonts w:hint="cs"/>
                <w:b/>
                <w:bCs/>
                <w:sz w:val="24"/>
                <w:rtl/>
              </w:rPr>
              <w:t>סה"כ</w:t>
            </w:r>
          </w:p>
          <w:p w:rsidR="009224A3"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Tr="0073630F">
        <w:trPr>
          <w:trHeight w:val="547"/>
        </w:trPr>
        <w:tc>
          <w:tcPr>
            <w:tcW w:w="674" w:type="dxa"/>
          </w:tcPr>
          <w:p w:rsidR="009224A3" w:rsidRDefault="009224A3" w:rsidP="00C12273">
            <w:pPr>
              <w:jc w:val="both"/>
              <w:rPr>
                <w:b/>
                <w:bCs/>
                <w:rtl/>
              </w:rPr>
            </w:pPr>
            <w:r>
              <w:rPr>
                <w:rFonts w:hint="cs"/>
                <w:b/>
                <w:bCs/>
                <w:rtl/>
              </w:rPr>
              <w:t>1.</w:t>
            </w:r>
          </w:p>
        </w:tc>
        <w:tc>
          <w:tcPr>
            <w:tcW w:w="3818" w:type="dxa"/>
          </w:tcPr>
          <w:p w:rsidR="009224A3" w:rsidRDefault="009224A3" w:rsidP="00C12273">
            <w:pPr>
              <w:jc w:val="both"/>
              <w:rPr>
                <w:b/>
                <w:bCs/>
                <w:rtl/>
              </w:rPr>
            </w:pPr>
            <w:r>
              <w:rPr>
                <w:rFonts w:hint="cs"/>
                <w:b/>
                <w:bCs/>
                <w:rtl/>
              </w:rPr>
              <w:t>צלחת שטוחה (בשרי)</w:t>
            </w:r>
          </w:p>
          <w:p w:rsidR="009224A3" w:rsidRPr="00B869A1" w:rsidRDefault="009224A3" w:rsidP="00C12273">
            <w:pPr>
              <w:jc w:val="both"/>
              <w:rPr>
                <w:rtl/>
              </w:rPr>
            </w:pPr>
            <w:r>
              <w:rPr>
                <w:rFonts w:hint="cs"/>
                <w:b/>
                <w:bCs/>
                <w:rtl/>
              </w:rPr>
              <w:t>צבע אדום/קרם</w:t>
            </w:r>
            <w:r>
              <w:rPr>
                <w:rFonts w:hint="cs"/>
                <w:rtl/>
              </w:rPr>
              <w:t xml:space="preserve"> </w:t>
            </w:r>
            <w:r w:rsidRPr="00FA268A">
              <w:rPr>
                <w:rFonts w:hint="cs"/>
                <w:b/>
                <w:bCs/>
                <w:rtl/>
              </w:rPr>
              <w:t>23.5 ס"מ</w:t>
            </w:r>
          </w:p>
        </w:tc>
        <w:tc>
          <w:tcPr>
            <w:tcW w:w="768" w:type="dxa"/>
          </w:tcPr>
          <w:p w:rsidR="009224A3" w:rsidRPr="00D051CE" w:rsidRDefault="009224A3" w:rsidP="00C12273">
            <w:pPr>
              <w:jc w:val="both"/>
              <w:rPr>
                <w:b/>
                <w:bCs/>
                <w:rtl/>
              </w:rPr>
            </w:pPr>
            <w:r w:rsidRPr="00D051CE">
              <w:rPr>
                <w:rFonts w:hint="cs"/>
                <w:b/>
                <w:bCs/>
                <w:rtl/>
              </w:rPr>
              <w:t>יח'</w:t>
            </w:r>
          </w:p>
          <w:p w:rsidR="009224A3" w:rsidRPr="00D051CE" w:rsidRDefault="009224A3" w:rsidP="00C12273">
            <w:pPr>
              <w:jc w:val="both"/>
              <w:rPr>
                <w:b/>
                <w:bCs/>
                <w:rtl/>
              </w:rPr>
            </w:pP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Pr="00310354" w:rsidRDefault="009224A3" w:rsidP="00C12273">
            <w:pPr>
              <w:rPr>
                <w:rtl/>
              </w:rPr>
            </w:pPr>
          </w:p>
        </w:tc>
        <w:tc>
          <w:tcPr>
            <w:tcW w:w="1370" w:type="dxa"/>
            <w:shd w:val="clear" w:color="auto" w:fill="auto"/>
          </w:tcPr>
          <w:p w:rsidR="009224A3" w:rsidRPr="00310354" w:rsidRDefault="009224A3" w:rsidP="00C12273">
            <w:pPr>
              <w:rPr>
                <w:rtl/>
              </w:rPr>
            </w:pPr>
          </w:p>
        </w:tc>
      </w:tr>
      <w:tr w:rsidR="009224A3" w:rsidTr="0073630F">
        <w:tc>
          <w:tcPr>
            <w:tcW w:w="674" w:type="dxa"/>
          </w:tcPr>
          <w:p w:rsidR="009224A3" w:rsidRPr="003137B2" w:rsidRDefault="009224A3" w:rsidP="00C12273">
            <w:pPr>
              <w:jc w:val="both"/>
              <w:rPr>
                <w:b/>
                <w:bCs/>
                <w:rtl/>
              </w:rPr>
            </w:pPr>
            <w:r>
              <w:rPr>
                <w:rFonts w:hint="cs"/>
                <w:b/>
                <w:bCs/>
                <w:rtl/>
              </w:rPr>
              <w:t>2.</w:t>
            </w:r>
          </w:p>
        </w:tc>
        <w:tc>
          <w:tcPr>
            <w:tcW w:w="3818" w:type="dxa"/>
          </w:tcPr>
          <w:p w:rsidR="009224A3" w:rsidRDefault="009224A3" w:rsidP="00C12273">
            <w:pPr>
              <w:jc w:val="both"/>
              <w:rPr>
                <w:b/>
                <w:bCs/>
                <w:rtl/>
              </w:rPr>
            </w:pPr>
            <w:r>
              <w:rPr>
                <w:rFonts w:hint="cs"/>
                <w:b/>
                <w:bCs/>
                <w:rtl/>
              </w:rPr>
              <w:t>צלחת שטוחה (חלבי)</w:t>
            </w:r>
          </w:p>
          <w:p w:rsidR="009224A3" w:rsidRPr="003137B2" w:rsidRDefault="009224A3" w:rsidP="00C12273">
            <w:pPr>
              <w:jc w:val="both"/>
              <w:rPr>
                <w:b/>
                <w:bCs/>
                <w:rtl/>
              </w:rPr>
            </w:pPr>
            <w:r>
              <w:rPr>
                <w:rFonts w:hint="cs"/>
                <w:b/>
                <w:bCs/>
                <w:rtl/>
              </w:rPr>
              <w:t>צבע כחול 23.5 ס"מ</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3.</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בשרי- אדום /קרם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4.</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חלבי-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5.</w:t>
            </w:r>
          </w:p>
        </w:tc>
        <w:tc>
          <w:tcPr>
            <w:tcW w:w="3818" w:type="dxa"/>
          </w:tcPr>
          <w:p w:rsidR="009224A3" w:rsidRDefault="009224A3" w:rsidP="00C12273">
            <w:pPr>
              <w:jc w:val="both"/>
              <w:rPr>
                <w:b/>
                <w:bCs/>
                <w:rtl/>
              </w:rPr>
            </w:pPr>
            <w:r>
              <w:rPr>
                <w:rFonts w:hint="cs"/>
                <w:b/>
                <w:bCs/>
                <w:rtl/>
              </w:rPr>
              <w:t>כוס פלסטיק עמיד (בשרי)</w:t>
            </w:r>
          </w:p>
          <w:p w:rsidR="009224A3" w:rsidRPr="003137B2" w:rsidRDefault="009224A3" w:rsidP="00C12273">
            <w:pPr>
              <w:jc w:val="both"/>
              <w:rPr>
                <w:b/>
                <w:bCs/>
                <w:rtl/>
              </w:rPr>
            </w:pPr>
            <w:r>
              <w:rPr>
                <w:rFonts w:hint="cs"/>
                <w:b/>
                <w:bCs/>
                <w:rtl/>
              </w:rPr>
              <w:t>צבע אדום/קרם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6.</w:t>
            </w:r>
          </w:p>
        </w:tc>
        <w:tc>
          <w:tcPr>
            <w:tcW w:w="3818" w:type="dxa"/>
          </w:tcPr>
          <w:p w:rsidR="009224A3" w:rsidRDefault="009224A3" w:rsidP="00C12273">
            <w:pPr>
              <w:jc w:val="both"/>
              <w:rPr>
                <w:b/>
                <w:bCs/>
                <w:rtl/>
              </w:rPr>
            </w:pPr>
            <w:r>
              <w:rPr>
                <w:rFonts w:hint="cs"/>
                <w:b/>
                <w:bCs/>
                <w:rtl/>
              </w:rPr>
              <w:t>כוס פלסטיק עמיד (חלבי)</w:t>
            </w:r>
          </w:p>
          <w:p w:rsidR="009224A3" w:rsidRDefault="009224A3" w:rsidP="00C12273">
            <w:pPr>
              <w:jc w:val="both"/>
              <w:rPr>
                <w:b/>
                <w:bCs/>
                <w:rtl/>
              </w:rPr>
            </w:pPr>
            <w:r>
              <w:rPr>
                <w:rFonts w:hint="cs"/>
                <w:b/>
                <w:bCs/>
                <w:rtl/>
              </w:rPr>
              <w:t>צבע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7.</w:t>
            </w:r>
          </w:p>
          <w:p w:rsidR="009224A3" w:rsidRDefault="009224A3" w:rsidP="00C12273">
            <w:pPr>
              <w:jc w:val="both"/>
              <w:rPr>
                <w:b/>
                <w:bCs/>
                <w:rtl/>
              </w:rPr>
            </w:pPr>
          </w:p>
        </w:tc>
        <w:tc>
          <w:tcPr>
            <w:tcW w:w="3818" w:type="dxa"/>
          </w:tcPr>
          <w:p w:rsidR="009224A3" w:rsidRPr="003137B2" w:rsidRDefault="009224A3" w:rsidP="00C12273">
            <w:pPr>
              <w:jc w:val="both"/>
              <w:rPr>
                <w:b/>
                <w:bCs/>
                <w:rtl/>
              </w:rPr>
            </w:pPr>
            <w:r>
              <w:rPr>
                <w:rFonts w:hint="cs"/>
                <w:b/>
                <w:bCs/>
                <w:rtl/>
              </w:rPr>
              <w:t>כף חלבי עם חור למעלה</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8.</w:t>
            </w:r>
          </w:p>
          <w:p w:rsidR="009224A3" w:rsidRDefault="009224A3" w:rsidP="00C12273">
            <w:pPr>
              <w:jc w:val="both"/>
              <w:rPr>
                <w:b/>
                <w:bCs/>
                <w:rtl/>
              </w:rPr>
            </w:pPr>
          </w:p>
        </w:tc>
        <w:tc>
          <w:tcPr>
            <w:tcW w:w="3818" w:type="dxa"/>
          </w:tcPr>
          <w:p w:rsidR="009224A3" w:rsidRDefault="009224A3" w:rsidP="00C12273">
            <w:pPr>
              <w:jc w:val="both"/>
              <w:rPr>
                <w:b/>
                <w:bCs/>
                <w:rtl/>
              </w:rPr>
            </w:pPr>
            <w:r w:rsidRPr="003137B2">
              <w:rPr>
                <w:rFonts w:hint="cs"/>
                <w:b/>
                <w:bCs/>
                <w:rtl/>
              </w:rPr>
              <w:t>מזלג חלבי עם חור למעלה</w:t>
            </w: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9.</w:t>
            </w:r>
          </w:p>
          <w:p w:rsidR="009224A3" w:rsidRDefault="009224A3" w:rsidP="00C12273">
            <w:pPr>
              <w:jc w:val="both"/>
              <w:rPr>
                <w:b/>
                <w:bCs/>
                <w:rtl/>
              </w:rPr>
            </w:pPr>
          </w:p>
        </w:tc>
        <w:tc>
          <w:tcPr>
            <w:tcW w:w="3818" w:type="dxa"/>
          </w:tcPr>
          <w:p w:rsidR="009224A3" w:rsidRDefault="009224A3" w:rsidP="00C12273">
            <w:pPr>
              <w:jc w:val="both"/>
              <w:rPr>
                <w:b/>
                <w:bCs/>
                <w:rtl/>
              </w:rPr>
            </w:pPr>
            <w:r>
              <w:rPr>
                <w:rFonts w:hint="cs"/>
                <w:b/>
                <w:bCs/>
                <w:rtl/>
              </w:rPr>
              <w:t>כף בשרי</w:t>
            </w:r>
          </w:p>
        </w:tc>
        <w:tc>
          <w:tcPr>
            <w:tcW w:w="768" w:type="dxa"/>
          </w:tcPr>
          <w:p w:rsidR="009224A3" w:rsidRPr="00D051CE" w:rsidRDefault="009224A3" w:rsidP="00C12273">
            <w:pPr>
              <w:jc w:val="both"/>
              <w:rPr>
                <w:b/>
                <w:bCs/>
                <w:rtl/>
              </w:rPr>
            </w:pPr>
            <w:r>
              <w:rPr>
                <w:rFonts w:hint="cs"/>
                <w:b/>
                <w:bCs/>
                <w:rtl/>
              </w:rPr>
              <w:t xml:space="preserve">יח' </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Pr="00D451F9" w:rsidRDefault="009224A3" w:rsidP="00C12273">
            <w:pPr>
              <w:rPr>
                <w:rtl/>
              </w:rPr>
            </w:pPr>
            <w:r w:rsidRPr="00D20313">
              <w:rPr>
                <w:rFonts w:hint="cs"/>
                <w:b/>
                <w:bCs/>
                <w:rtl/>
              </w:rPr>
              <w:t>10</w:t>
            </w:r>
            <w:r>
              <w:rPr>
                <w:rFonts w:hint="cs"/>
                <w:rtl/>
              </w:rPr>
              <w:t>.</w:t>
            </w:r>
          </w:p>
        </w:tc>
        <w:tc>
          <w:tcPr>
            <w:tcW w:w="3818" w:type="dxa"/>
          </w:tcPr>
          <w:p w:rsidR="009224A3" w:rsidRDefault="009224A3" w:rsidP="00C12273">
            <w:pPr>
              <w:jc w:val="both"/>
              <w:rPr>
                <w:b/>
                <w:bCs/>
                <w:rtl/>
              </w:rPr>
            </w:pPr>
            <w:r>
              <w:rPr>
                <w:rFonts w:hint="cs"/>
                <w:b/>
                <w:bCs/>
                <w:rtl/>
              </w:rPr>
              <w:t>מזלג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11.</w:t>
            </w:r>
          </w:p>
        </w:tc>
        <w:tc>
          <w:tcPr>
            <w:tcW w:w="3818" w:type="dxa"/>
          </w:tcPr>
          <w:p w:rsidR="009224A3" w:rsidRDefault="009224A3" w:rsidP="00C12273">
            <w:pPr>
              <w:jc w:val="both"/>
              <w:rPr>
                <w:b/>
                <w:bCs/>
                <w:rtl/>
              </w:rPr>
            </w:pPr>
            <w:r>
              <w:rPr>
                <w:rFonts w:hint="cs"/>
                <w:b/>
                <w:bCs/>
                <w:rtl/>
              </w:rPr>
              <w:t>סכין מתכת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12.</w:t>
            </w:r>
          </w:p>
        </w:tc>
        <w:tc>
          <w:tcPr>
            <w:tcW w:w="3818" w:type="dxa"/>
          </w:tcPr>
          <w:p w:rsidR="009224A3" w:rsidRDefault="009224A3" w:rsidP="00C12273">
            <w:pPr>
              <w:jc w:val="both"/>
              <w:rPr>
                <w:b/>
                <w:bCs/>
                <w:rtl/>
              </w:rPr>
            </w:pPr>
            <w:r>
              <w:rPr>
                <w:rFonts w:hint="cs"/>
                <w:b/>
                <w:bCs/>
                <w:rtl/>
              </w:rPr>
              <w:t>סכין מתכת חלבי עם חור</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בשרי אדום/קרם</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חלבי כחול</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14.</w:t>
            </w:r>
          </w:p>
        </w:tc>
        <w:tc>
          <w:tcPr>
            <w:tcW w:w="3818" w:type="dxa"/>
          </w:tcPr>
          <w:p w:rsidR="009224A3" w:rsidRDefault="009224A3" w:rsidP="00C12273">
            <w:pPr>
              <w:jc w:val="both"/>
              <w:rPr>
                <w:b/>
                <w:bCs/>
                <w:rtl/>
              </w:rPr>
            </w:pPr>
            <w:r>
              <w:rPr>
                <w:rFonts w:hint="cs"/>
                <w:b/>
                <w:bCs/>
                <w:rtl/>
              </w:rPr>
              <w:t>כד שתיה 2 ליטר שקוף</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40</w:t>
            </w:r>
          </w:p>
        </w:tc>
        <w:tc>
          <w:tcPr>
            <w:tcW w:w="1040" w:type="dxa"/>
            <w:gridSpan w:val="2"/>
            <w:shd w:val="clear" w:color="auto" w:fill="auto"/>
          </w:tcPr>
          <w:p w:rsidR="009224A3" w:rsidRDefault="009224A3" w:rsidP="00C12273">
            <w:pPr>
              <w:jc w:val="both"/>
              <w:rPr>
                <w:rtl/>
              </w:rPr>
            </w:pPr>
          </w:p>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7330" w:type="dxa"/>
            <w:gridSpan w:val="5"/>
            <w:vAlign w:val="center"/>
          </w:tcPr>
          <w:p w:rsidR="009224A3" w:rsidRDefault="009224A3" w:rsidP="009224A3">
            <w:pPr>
              <w:jc w:val="center"/>
              <w:rPr>
                <w:sz w:val="26"/>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C12273">
            <w:pPr>
              <w:jc w:val="both"/>
              <w:rPr>
                <w:rtl/>
              </w:rPr>
            </w:pPr>
          </w:p>
        </w:tc>
        <w:tc>
          <w:tcPr>
            <w:tcW w:w="1418" w:type="dxa"/>
            <w:gridSpan w:val="2"/>
            <w:shd w:val="clear" w:color="auto" w:fill="auto"/>
          </w:tcPr>
          <w:p w:rsidR="009224A3" w:rsidRDefault="009224A3" w:rsidP="00C12273">
            <w:pPr>
              <w:jc w:val="both"/>
              <w:rPr>
                <w:rtl/>
              </w:rPr>
            </w:pPr>
          </w:p>
        </w:tc>
      </w:tr>
    </w:tbl>
    <w:p w:rsidR="00BC1C57" w:rsidRDefault="00BC1C57" w:rsidP="00C12273">
      <w:pPr>
        <w:pStyle w:val="a9"/>
        <w:spacing w:line="240" w:lineRule="auto"/>
        <w:ind w:left="41"/>
        <w:rPr>
          <w:b/>
          <w:bCs/>
          <w:sz w:val="28"/>
          <w:szCs w:val="28"/>
          <w:rtl/>
        </w:rPr>
      </w:pPr>
    </w:p>
    <w:p w:rsidR="00BC1C57" w:rsidRDefault="00BC1C57">
      <w:pPr>
        <w:bidi w:val="0"/>
        <w:jc w:val="both"/>
        <w:rPr>
          <w:b/>
          <w:bCs/>
          <w:sz w:val="28"/>
          <w:szCs w:val="28"/>
          <w:rtl/>
          <w:lang w:eastAsia="en-US"/>
        </w:rPr>
      </w:pPr>
      <w:r>
        <w:rPr>
          <w:b/>
          <w:bCs/>
          <w:sz w:val="28"/>
          <w:szCs w:val="28"/>
          <w:rtl/>
        </w:rPr>
        <w:br w:type="page"/>
      </w:r>
    </w:p>
    <w:p w:rsidR="005561F2" w:rsidRDefault="005561F2" w:rsidP="00C12273">
      <w:pPr>
        <w:pStyle w:val="a9"/>
        <w:spacing w:line="240" w:lineRule="auto"/>
        <w:ind w:left="41"/>
        <w:rPr>
          <w:b/>
          <w:bCs/>
          <w:sz w:val="28"/>
          <w:szCs w:val="28"/>
          <w:rtl/>
        </w:rPr>
      </w:pPr>
    </w:p>
    <w:p w:rsidR="005561F2" w:rsidRPr="001521B5" w:rsidRDefault="00871047" w:rsidP="00C12273">
      <w:pPr>
        <w:pStyle w:val="a9"/>
        <w:spacing w:line="240" w:lineRule="auto"/>
        <w:ind w:left="41"/>
        <w:rPr>
          <w:b/>
          <w:bCs/>
          <w:sz w:val="28"/>
          <w:szCs w:val="28"/>
          <w:u w:val="single"/>
          <w:rtl/>
        </w:rPr>
      </w:pPr>
      <w:r w:rsidRPr="001521B5">
        <w:rPr>
          <w:rFonts w:hint="cs"/>
          <w:b/>
          <w:bCs/>
          <w:sz w:val="28"/>
          <w:szCs w:val="28"/>
          <w:u w:val="single"/>
          <w:rtl/>
        </w:rPr>
        <w:t>סל ד' -שונות</w:t>
      </w:r>
      <w:r w:rsidR="005561F2" w:rsidRPr="001521B5">
        <w:rPr>
          <w:rFonts w:hint="cs"/>
          <w:b/>
          <w:bCs/>
          <w:sz w:val="28"/>
          <w:szCs w:val="28"/>
          <w:u w:val="single"/>
          <w:rtl/>
        </w:rPr>
        <w:t>:</w:t>
      </w:r>
    </w:p>
    <w:p w:rsidR="005561F2" w:rsidRPr="001521B5" w:rsidRDefault="005561F2" w:rsidP="00C12273">
      <w:pPr>
        <w:pStyle w:val="a9"/>
        <w:spacing w:line="240" w:lineRule="auto"/>
        <w:ind w:left="41"/>
        <w:rPr>
          <w:b/>
          <w:bCs/>
          <w:sz w:val="28"/>
          <w:szCs w:val="28"/>
          <w:rtl/>
        </w:rPr>
      </w:pPr>
    </w:p>
    <w:tbl>
      <w:tblPr>
        <w:tblStyle w:val="aa"/>
        <w:bidiVisual/>
        <w:tblW w:w="8748" w:type="dxa"/>
        <w:tblLook w:val="04A0" w:firstRow="1" w:lastRow="0" w:firstColumn="1" w:lastColumn="0" w:noHBand="0" w:noVBand="1"/>
      </w:tblPr>
      <w:tblGrid>
        <w:gridCol w:w="560"/>
        <w:gridCol w:w="2418"/>
        <w:gridCol w:w="1467"/>
        <w:gridCol w:w="1468"/>
        <w:gridCol w:w="1467"/>
        <w:gridCol w:w="1368"/>
      </w:tblGrid>
      <w:tr w:rsidR="009224A3" w:rsidRPr="001521B5" w:rsidTr="00BC1C57">
        <w:trPr>
          <w:trHeight w:val="968"/>
        </w:trPr>
        <w:tc>
          <w:tcPr>
            <w:tcW w:w="560" w:type="dxa"/>
          </w:tcPr>
          <w:p w:rsidR="009224A3" w:rsidRPr="009431AE" w:rsidRDefault="009224A3" w:rsidP="00281AFD">
            <w:pPr>
              <w:jc w:val="center"/>
              <w:rPr>
                <w:rFonts w:cs="Aharoni"/>
                <w:sz w:val="28"/>
                <w:szCs w:val="28"/>
                <w:rtl/>
              </w:rPr>
            </w:pPr>
          </w:p>
        </w:tc>
        <w:tc>
          <w:tcPr>
            <w:tcW w:w="2418" w:type="dxa"/>
          </w:tcPr>
          <w:p w:rsidR="009224A3" w:rsidRPr="009431AE" w:rsidRDefault="009224A3" w:rsidP="00281AFD">
            <w:pPr>
              <w:jc w:val="center"/>
              <w:rPr>
                <w:rFonts w:cs="Aharoni"/>
                <w:sz w:val="28"/>
                <w:szCs w:val="28"/>
                <w:rtl/>
              </w:rPr>
            </w:pPr>
            <w:r w:rsidRPr="009431AE">
              <w:rPr>
                <w:rFonts w:cs="Aharoni" w:hint="cs"/>
                <w:sz w:val="28"/>
                <w:szCs w:val="28"/>
                <w:rtl/>
              </w:rPr>
              <w:t>תיאור</w:t>
            </w:r>
          </w:p>
        </w:tc>
        <w:tc>
          <w:tcPr>
            <w:tcW w:w="1467" w:type="dxa"/>
          </w:tcPr>
          <w:p w:rsidR="009224A3" w:rsidRPr="009431AE" w:rsidRDefault="009224A3" w:rsidP="00281AFD">
            <w:pPr>
              <w:jc w:val="center"/>
              <w:rPr>
                <w:rFonts w:cs="Aharoni"/>
                <w:sz w:val="28"/>
                <w:szCs w:val="28"/>
                <w:rtl/>
              </w:rPr>
            </w:pPr>
            <w:r w:rsidRPr="009431AE">
              <w:rPr>
                <w:rFonts w:cs="Aharoni" w:hint="cs"/>
                <w:sz w:val="28"/>
                <w:szCs w:val="28"/>
                <w:rtl/>
              </w:rPr>
              <w:t>יח'</w:t>
            </w:r>
          </w:p>
        </w:tc>
        <w:tc>
          <w:tcPr>
            <w:tcW w:w="1468" w:type="dxa"/>
          </w:tcPr>
          <w:p w:rsidR="009224A3" w:rsidRPr="009431AE" w:rsidRDefault="009224A3" w:rsidP="00281AFD">
            <w:pPr>
              <w:jc w:val="center"/>
              <w:rPr>
                <w:rFonts w:cs="Aharoni"/>
                <w:sz w:val="28"/>
                <w:szCs w:val="28"/>
                <w:rtl/>
              </w:rPr>
            </w:pPr>
            <w:r>
              <w:rPr>
                <w:rFonts w:cs="Aharoni" w:hint="cs"/>
                <w:sz w:val="28"/>
                <w:szCs w:val="28"/>
                <w:rtl/>
              </w:rPr>
              <w:t>כמות משוערת</w:t>
            </w:r>
          </w:p>
        </w:tc>
        <w:tc>
          <w:tcPr>
            <w:tcW w:w="1467" w:type="dxa"/>
          </w:tcPr>
          <w:p w:rsidR="009224A3" w:rsidRPr="003238F0" w:rsidRDefault="009224A3" w:rsidP="00281AFD">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281AFD">
            <w:pPr>
              <w:pStyle w:val="a9"/>
              <w:spacing w:line="240" w:lineRule="auto"/>
              <w:rPr>
                <w:b/>
                <w:bCs/>
                <w:sz w:val="24"/>
                <w:rtl/>
              </w:rPr>
            </w:pPr>
            <w:r w:rsidRPr="003238F0">
              <w:rPr>
                <w:rFonts w:hint="cs"/>
                <w:b/>
                <w:bCs/>
                <w:sz w:val="24"/>
                <w:rtl/>
              </w:rPr>
              <w:t>(ללא מע"מ)</w:t>
            </w:r>
          </w:p>
        </w:tc>
        <w:tc>
          <w:tcPr>
            <w:tcW w:w="1368" w:type="dxa"/>
          </w:tcPr>
          <w:p w:rsidR="009224A3" w:rsidRDefault="009224A3" w:rsidP="00281AFD">
            <w:pPr>
              <w:pStyle w:val="a9"/>
              <w:spacing w:line="240" w:lineRule="auto"/>
              <w:jc w:val="center"/>
              <w:rPr>
                <w:b/>
                <w:bCs/>
                <w:sz w:val="24"/>
                <w:rtl/>
              </w:rPr>
            </w:pPr>
            <w:r>
              <w:rPr>
                <w:rFonts w:hint="cs"/>
                <w:b/>
                <w:bCs/>
                <w:sz w:val="24"/>
                <w:rtl/>
              </w:rPr>
              <w:t>סה"כ</w:t>
            </w:r>
          </w:p>
          <w:p w:rsidR="009224A3" w:rsidRPr="003238F0" w:rsidRDefault="009224A3" w:rsidP="00281AFD">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RPr="001521B5" w:rsidTr="00BC1C57">
        <w:trPr>
          <w:trHeight w:val="655"/>
        </w:trPr>
        <w:tc>
          <w:tcPr>
            <w:tcW w:w="560" w:type="dxa"/>
          </w:tcPr>
          <w:p w:rsidR="009224A3" w:rsidRPr="001521B5" w:rsidRDefault="009224A3" w:rsidP="00C12273">
            <w:pPr>
              <w:pStyle w:val="a9"/>
              <w:spacing w:line="240" w:lineRule="auto"/>
              <w:rPr>
                <w:b/>
                <w:bCs/>
                <w:sz w:val="26"/>
                <w:szCs w:val="26"/>
                <w:rtl/>
              </w:rPr>
            </w:pPr>
            <w:r w:rsidRPr="001521B5">
              <w:rPr>
                <w:rFonts w:hint="cs"/>
                <w:b/>
                <w:bCs/>
                <w:sz w:val="26"/>
                <w:szCs w:val="26"/>
                <w:rtl/>
              </w:rPr>
              <w:t>1.</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אדום</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30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rPr>
          <w:trHeight w:val="556"/>
        </w:trPr>
        <w:tc>
          <w:tcPr>
            <w:tcW w:w="560" w:type="dxa"/>
          </w:tcPr>
          <w:p w:rsidR="009224A3" w:rsidRPr="001521B5" w:rsidRDefault="009224A3" w:rsidP="003A3847">
            <w:pPr>
              <w:pStyle w:val="a9"/>
              <w:spacing w:line="240" w:lineRule="auto"/>
              <w:rPr>
                <w:b/>
                <w:bCs/>
                <w:sz w:val="26"/>
                <w:szCs w:val="26"/>
                <w:rtl/>
              </w:rPr>
            </w:pPr>
            <w:r w:rsidRPr="001521B5">
              <w:rPr>
                <w:rFonts w:hint="cs"/>
                <w:b/>
                <w:bCs/>
                <w:sz w:val="26"/>
                <w:szCs w:val="26"/>
                <w:rtl/>
              </w:rPr>
              <w:t>2.</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שחור</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200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c>
          <w:tcPr>
            <w:tcW w:w="560" w:type="dxa"/>
          </w:tcPr>
          <w:p w:rsidR="009224A3" w:rsidRPr="001521B5" w:rsidRDefault="009224A3" w:rsidP="00306EEC">
            <w:pPr>
              <w:pStyle w:val="a9"/>
              <w:spacing w:line="240" w:lineRule="auto"/>
              <w:rPr>
                <w:b/>
                <w:bCs/>
                <w:sz w:val="26"/>
                <w:szCs w:val="26"/>
                <w:rtl/>
              </w:rPr>
            </w:pPr>
            <w:r w:rsidRPr="001521B5">
              <w:rPr>
                <w:rFonts w:hint="cs"/>
                <w:b/>
                <w:bCs/>
                <w:sz w:val="26"/>
                <w:szCs w:val="26"/>
                <w:rtl/>
              </w:rPr>
              <w:t>3..</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קרטון-106 למדים, דו גלי, עם חורים בדפנות להרמה</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500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5561F2" w:rsidTr="00BC1C57">
        <w:tc>
          <w:tcPr>
            <w:tcW w:w="560" w:type="dxa"/>
          </w:tcPr>
          <w:p w:rsidR="009224A3" w:rsidRPr="001521B5" w:rsidRDefault="009224A3" w:rsidP="00EB3292">
            <w:pPr>
              <w:pStyle w:val="a9"/>
              <w:spacing w:line="240" w:lineRule="auto"/>
              <w:rPr>
                <w:b/>
                <w:bCs/>
                <w:sz w:val="26"/>
                <w:szCs w:val="26"/>
                <w:rtl/>
              </w:rPr>
            </w:pPr>
            <w:r w:rsidRPr="001521B5">
              <w:rPr>
                <w:rFonts w:hint="cs"/>
                <w:b/>
                <w:bCs/>
                <w:sz w:val="26"/>
                <w:szCs w:val="26"/>
                <w:rtl/>
              </w:rPr>
              <w:t>4..</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מיכל קלקר לשינוע, דגם 751+מכסה 36</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Default="009224A3" w:rsidP="00C12273">
            <w:pPr>
              <w:pStyle w:val="a9"/>
              <w:spacing w:line="240" w:lineRule="auto"/>
              <w:rPr>
                <w:b/>
                <w:bCs/>
                <w:sz w:val="26"/>
                <w:szCs w:val="26"/>
                <w:rtl/>
              </w:rPr>
            </w:pPr>
            <w:r w:rsidRPr="001521B5">
              <w:rPr>
                <w:rFonts w:hint="cs"/>
                <w:b/>
                <w:bCs/>
                <w:sz w:val="26"/>
                <w:szCs w:val="26"/>
                <w:rtl/>
              </w:rPr>
              <w:t>50</w:t>
            </w:r>
          </w:p>
          <w:p w:rsidR="009224A3" w:rsidRPr="005561F2" w:rsidRDefault="009224A3" w:rsidP="00C12273">
            <w:pPr>
              <w:pStyle w:val="a9"/>
              <w:spacing w:line="240" w:lineRule="auto"/>
              <w:rPr>
                <w:b/>
                <w:bCs/>
                <w:sz w:val="26"/>
                <w:szCs w:val="26"/>
                <w:rtl/>
              </w:rPr>
            </w:pPr>
          </w:p>
        </w:tc>
        <w:tc>
          <w:tcPr>
            <w:tcW w:w="1467" w:type="dxa"/>
          </w:tcPr>
          <w:p w:rsidR="009224A3" w:rsidRPr="005561F2" w:rsidRDefault="009224A3" w:rsidP="00C12273">
            <w:pPr>
              <w:pStyle w:val="a9"/>
              <w:spacing w:line="240" w:lineRule="auto"/>
              <w:rPr>
                <w:b/>
                <w:bCs/>
                <w:sz w:val="26"/>
                <w:szCs w:val="26"/>
                <w:rtl/>
              </w:rPr>
            </w:pPr>
          </w:p>
        </w:tc>
        <w:tc>
          <w:tcPr>
            <w:tcW w:w="1368" w:type="dxa"/>
          </w:tcPr>
          <w:p w:rsidR="009224A3" w:rsidRPr="005561F2" w:rsidRDefault="009224A3" w:rsidP="00C12273">
            <w:pPr>
              <w:pStyle w:val="a9"/>
              <w:spacing w:line="240" w:lineRule="auto"/>
              <w:rPr>
                <w:b/>
                <w:bCs/>
                <w:sz w:val="26"/>
                <w:szCs w:val="26"/>
                <w:rtl/>
              </w:rPr>
            </w:pPr>
          </w:p>
        </w:tc>
      </w:tr>
      <w:tr w:rsidR="009224A3" w:rsidTr="00D20313">
        <w:tblPrEx>
          <w:tblLook w:val="01E0" w:firstRow="1" w:lastRow="1" w:firstColumn="1" w:lastColumn="1" w:noHBand="0" w:noVBand="0"/>
        </w:tblPrEx>
        <w:tc>
          <w:tcPr>
            <w:tcW w:w="7380" w:type="dxa"/>
            <w:gridSpan w:val="5"/>
          </w:tcPr>
          <w:p w:rsidR="009224A3" w:rsidRDefault="009224A3" w:rsidP="00432FA2">
            <w:pPr>
              <w:jc w:val="both"/>
              <w:rPr>
                <w:b/>
                <w:bCs/>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432FA2">
            <w:pPr>
              <w:jc w:val="both"/>
              <w:rPr>
                <w:rtl/>
              </w:rPr>
            </w:pPr>
          </w:p>
        </w:tc>
        <w:tc>
          <w:tcPr>
            <w:tcW w:w="1368" w:type="dxa"/>
          </w:tcPr>
          <w:p w:rsidR="009224A3" w:rsidRDefault="009224A3" w:rsidP="00432FA2">
            <w:pPr>
              <w:jc w:val="both"/>
              <w:rPr>
                <w:rtl/>
              </w:rPr>
            </w:pPr>
          </w:p>
        </w:tc>
      </w:tr>
    </w:tbl>
    <w:p w:rsidR="005561F2" w:rsidRDefault="00D20313" w:rsidP="00C12273">
      <w:pPr>
        <w:pStyle w:val="a9"/>
        <w:spacing w:line="240" w:lineRule="auto"/>
        <w:ind w:left="41"/>
        <w:rPr>
          <w:b/>
          <w:bCs/>
          <w:sz w:val="28"/>
          <w:szCs w:val="28"/>
          <w:rtl/>
        </w:rPr>
      </w:pPr>
      <w:r w:rsidRPr="00D20313">
        <w:rPr>
          <w:rFonts w:hint="cs"/>
          <w:b/>
          <w:bCs/>
          <w:sz w:val="28"/>
          <w:szCs w:val="28"/>
          <w:u w:val="single"/>
          <w:rtl/>
        </w:rPr>
        <w:t>הערות</w:t>
      </w:r>
      <w:r>
        <w:rPr>
          <w:rFonts w:hint="cs"/>
          <w:b/>
          <w:bCs/>
          <w:sz w:val="28"/>
          <w:szCs w:val="28"/>
          <w:rtl/>
        </w:rPr>
        <w:t>:</w:t>
      </w:r>
    </w:p>
    <w:p w:rsidR="00C12273" w:rsidRPr="004E304B" w:rsidRDefault="00C12273" w:rsidP="00C12273">
      <w:pPr>
        <w:pStyle w:val="a9"/>
        <w:spacing w:line="240" w:lineRule="auto"/>
        <w:ind w:left="41"/>
        <w:rPr>
          <w:b/>
          <w:bCs/>
          <w:sz w:val="28"/>
          <w:szCs w:val="28"/>
          <w:rtl/>
        </w:rPr>
      </w:pPr>
      <w:r w:rsidRPr="004E304B">
        <w:rPr>
          <w:rFonts w:hint="cs"/>
          <w:b/>
          <w:bCs/>
          <w:sz w:val="28"/>
          <w:szCs w:val="28"/>
          <w:rtl/>
        </w:rPr>
        <w:t>1.  הצלחות עבור חדר האוכל הצבאי יהיו עשויות פלסטיק קשיח על פי הדגם הצבאי.</w:t>
      </w:r>
    </w:p>
    <w:p w:rsidR="00C12273" w:rsidRDefault="00C12273" w:rsidP="00C12273">
      <w:pPr>
        <w:pStyle w:val="Normal3"/>
        <w:numPr>
          <w:ilvl w:val="0"/>
          <w:numId w:val="19"/>
        </w:numPr>
        <w:tabs>
          <w:tab w:val="clear" w:pos="1474"/>
        </w:tabs>
        <w:spacing w:after="120"/>
        <w:ind w:right="0"/>
      </w:pPr>
      <w:r w:rsidRPr="003238F0">
        <w:rPr>
          <w:rFonts w:hint="cs"/>
          <w:rtl/>
        </w:rPr>
        <w:t>המחירים בטבלה מתייחסים לעלות עבור יחידה של כל מוצר</w:t>
      </w:r>
      <w:r w:rsidR="00D20313">
        <w:rPr>
          <w:rFonts w:hint="cs"/>
          <w:rtl/>
        </w:rPr>
        <w:t>, למעט אם נקבעה אמת מידה אחרת</w:t>
      </w:r>
      <w:r w:rsidRPr="003238F0">
        <w:rPr>
          <w:rFonts w:hint="cs"/>
          <w:rtl/>
        </w:rPr>
        <w:t xml:space="preserve">. </w:t>
      </w:r>
    </w:p>
    <w:p w:rsidR="00C12273" w:rsidRPr="003238F0" w:rsidRDefault="00C12273" w:rsidP="00C12273">
      <w:pPr>
        <w:pStyle w:val="Normal3"/>
        <w:numPr>
          <w:ilvl w:val="0"/>
          <w:numId w:val="19"/>
        </w:numPr>
        <w:tabs>
          <w:tab w:val="clear" w:pos="1474"/>
        </w:tabs>
        <w:spacing w:after="120"/>
        <w:ind w:right="0"/>
        <w:rPr>
          <w:sz w:val="24"/>
          <w:szCs w:val="24"/>
        </w:rPr>
      </w:pPr>
      <w:r w:rsidRPr="001521B5">
        <w:rPr>
          <w:rFonts w:hint="cs"/>
          <w:u w:val="single"/>
          <w:rtl/>
        </w:rPr>
        <w:t>כמויות המוצרים בטבלה הינן משוערות והמינהל אינו מחויב לרכוש את כל הכמות או חלקה. המינהל ירכוש את המוצרים בהתאם לצרכיו ובהתאם לשיקול דעתו הבלעדי</w:t>
      </w:r>
      <w:r w:rsidRPr="003238F0">
        <w:rPr>
          <w:rFonts w:hint="cs"/>
          <w:rtl/>
        </w:rPr>
        <w:t xml:space="preserve">. </w:t>
      </w:r>
    </w:p>
    <w:p w:rsidR="00C12273" w:rsidRDefault="00C12273" w:rsidP="00C12273">
      <w:pPr>
        <w:pStyle w:val="Normal3"/>
        <w:numPr>
          <w:ilvl w:val="0"/>
          <w:numId w:val="19"/>
        </w:numPr>
        <w:tabs>
          <w:tab w:val="clear" w:pos="1474"/>
        </w:tabs>
        <w:spacing w:after="120"/>
        <w:ind w:right="0"/>
        <w:rPr>
          <w:sz w:val="24"/>
          <w:szCs w:val="24"/>
        </w:rPr>
      </w:pPr>
      <w:r w:rsidRPr="003238F0">
        <w:rPr>
          <w:rFonts w:hint="cs"/>
          <w:rtl/>
        </w:rPr>
        <w:t xml:space="preserve">המינהל יבצע את הזמנת המוצרים בהתאם לצרכיו מעת לעת במשך תקופת החוזה, והוא רשאי להזמין את כלל המוצרים הנדרשים בהזמנה אחת, או לחלקן במשך תקופת החוזה למספר הזמנות על פי צרכיו ושיקול דעתו הבלעדי. </w:t>
      </w:r>
    </w:p>
    <w:p w:rsidR="007254ED" w:rsidRPr="001521B5" w:rsidRDefault="007254ED" w:rsidP="00F30C01">
      <w:pPr>
        <w:pStyle w:val="Normal3"/>
        <w:numPr>
          <w:ilvl w:val="0"/>
          <w:numId w:val="19"/>
        </w:numPr>
        <w:tabs>
          <w:tab w:val="clear" w:pos="1474"/>
        </w:tabs>
        <w:spacing w:after="120"/>
        <w:ind w:right="0"/>
      </w:pPr>
      <w:r w:rsidRPr="001521B5">
        <w:rPr>
          <w:rFonts w:hint="cs"/>
          <w:rtl/>
        </w:rPr>
        <w:t>על המ</w:t>
      </w:r>
      <w:r w:rsidR="00F30C01">
        <w:rPr>
          <w:rFonts w:hint="cs"/>
          <w:rtl/>
        </w:rPr>
        <w:t>ו</w:t>
      </w:r>
      <w:r w:rsidRPr="001521B5">
        <w:rPr>
          <w:rFonts w:hint="cs"/>
          <w:rtl/>
        </w:rPr>
        <w:t xml:space="preserve">צרים שיסופקו לשאת תווית </w:t>
      </w:r>
      <w:r w:rsidRPr="00D20313">
        <w:rPr>
          <w:rFonts w:hint="cs"/>
          <w:b/>
          <w:bCs/>
          <w:rtl/>
        </w:rPr>
        <w:t>בשפה העברית</w:t>
      </w:r>
      <w:r w:rsidRPr="001521B5">
        <w:rPr>
          <w:rFonts w:hint="cs"/>
          <w:rtl/>
        </w:rPr>
        <w:t xml:space="preserve">, מקום בו יש או נדרשת  תווית כזאת. </w:t>
      </w:r>
    </w:p>
    <w:p w:rsidR="007254ED" w:rsidRPr="001521B5" w:rsidRDefault="007254ED" w:rsidP="00C12273">
      <w:pPr>
        <w:pStyle w:val="Normal3"/>
        <w:numPr>
          <w:ilvl w:val="0"/>
          <w:numId w:val="19"/>
        </w:numPr>
        <w:tabs>
          <w:tab w:val="clear" w:pos="1474"/>
        </w:tabs>
        <w:spacing w:after="120"/>
        <w:ind w:right="0"/>
      </w:pPr>
      <w:r w:rsidRPr="001521B5">
        <w:rPr>
          <w:rFonts w:hint="cs"/>
          <w:rtl/>
        </w:rPr>
        <w:t xml:space="preserve">מקום בו יש למוצר המסופק תאריך תפוגה, יהיה תאריך התפוגה במועד ההספקה </w:t>
      </w:r>
      <w:r w:rsidRPr="00D20313">
        <w:rPr>
          <w:rFonts w:hint="cs"/>
          <w:b/>
          <w:bCs/>
          <w:rtl/>
        </w:rPr>
        <w:t>לכל הפחות 6 חודשים קדימה</w:t>
      </w:r>
      <w:r w:rsidRPr="001521B5">
        <w:rPr>
          <w:rFonts w:hint="cs"/>
          <w:rtl/>
        </w:rPr>
        <w:t>.</w:t>
      </w:r>
    </w:p>
    <w:p w:rsidR="00C12273" w:rsidRPr="003238F0" w:rsidRDefault="00C12273" w:rsidP="001521B5">
      <w:pPr>
        <w:pStyle w:val="Normal3"/>
        <w:numPr>
          <w:ilvl w:val="0"/>
          <w:numId w:val="19"/>
        </w:numPr>
        <w:tabs>
          <w:tab w:val="clear" w:pos="1474"/>
        </w:tabs>
        <w:spacing w:after="120"/>
        <w:ind w:right="0"/>
        <w:rPr>
          <w:b/>
          <w:bCs/>
          <w:u w:val="single"/>
        </w:rPr>
      </w:pPr>
      <w:r w:rsidRPr="003238F0">
        <w:rPr>
          <w:rFonts w:hint="cs"/>
          <w:b/>
          <w:bCs/>
          <w:u w:val="single"/>
          <w:rtl/>
        </w:rPr>
        <w:t>אספקת המוצרים תבוצע עד ארבעה ימי</w:t>
      </w:r>
      <w:r w:rsidR="001521B5">
        <w:rPr>
          <w:rFonts w:hint="cs"/>
          <w:b/>
          <w:bCs/>
          <w:u w:val="single"/>
          <w:rtl/>
        </w:rPr>
        <w:t xml:space="preserve"> עסקים </w:t>
      </w:r>
      <w:r w:rsidRPr="003238F0">
        <w:rPr>
          <w:rFonts w:hint="cs"/>
          <w:b/>
          <w:bCs/>
          <w:u w:val="single"/>
          <w:rtl/>
        </w:rPr>
        <w:t xml:space="preserve">מיום ההזמנה. </w:t>
      </w:r>
    </w:p>
    <w:p w:rsidR="00C12273" w:rsidRDefault="00C12273" w:rsidP="00C12273">
      <w:pPr>
        <w:pStyle w:val="Normal3"/>
        <w:numPr>
          <w:ilvl w:val="0"/>
          <w:numId w:val="19"/>
        </w:numPr>
        <w:tabs>
          <w:tab w:val="clear" w:pos="1474"/>
        </w:tabs>
        <w:spacing w:after="120"/>
        <w:ind w:right="0"/>
      </w:pPr>
      <w:r w:rsidRPr="00C82C15">
        <w:rPr>
          <w:rFonts w:hint="cs"/>
          <w:b/>
          <w:bCs/>
          <w:u w:val="single"/>
          <w:rtl/>
        </w:rPr>
        <w:t xml:space="preserve">האספקה עד למפקדת המינהל האזרחי בבית אל </w:t>
      </w:r>
      <w:r w:rsidRPr="00C82C15">
        <w:rPr>
          <w:b/>
          <w:bCs/>
          <w:u w:val="single"/>
          <w:rtl/>
        </w:rPr>
        <w:t>–</w:t>
      </w:r>
      <w:r w:rsidRPr="00C82C15">
        <w:rPr>
          <w:rFonts w:hint="cs"/>
          <w:b/>
          <w:bCs/>
          <w:u w:val="single"/>
          <w:rtl/>
        </w:rPr>
        <w:t xml:space="preserve"> חובה! כולל פריקה וסידור במחסני המינהל בבית אל</w:t>
      </w:r>
      <w:r>
        <w:rPr>
          <w:rFonts w:hint="cs"/>
          <w:rtl/>
        </w:rPr>
        <w:t>.</w:t>
      </w:r>
      <w:r w:rsidR="009224A3">
        <w:rPr>
          <w:rFonts w:hint="cs"/>
          <w:rtl/>
        </w:rPr>
        <w:t xml:space="preserve"> לא תהיה תוספת תשלום בגין האספקה או כל תוספת תשלום באשר היא מלבד עבור מחירי המוצרים, כמפורט במכרז ובהסכם. </w:t>
      </w:r>
    </w:p>
    <w:p w:rsidR="00D20313" w:rsidRDefault="00D20313" w:rsidP="00C12273">
      <w:pPr>
        <w:pStyle w:val="Normal3"/>
        <w:numPr>
          <w:ilvl w:val="0"/>
          <w:numId w:val="19"/>
        </w:numPr>
        <w:tabs>
          <w:tab w:val="clear" w:pos="1474"/>
        </w:tabs>
        <w:spacing w:after="120"/>
        <w:ind w:right="0"/>
      </w:pPr>
      <w:r>
        <w:rPr>
          <w:rFonts w:hint="cs"/>
          <w:rtl/>
        </w:rPr>
        <w:t xml:space="preserve">הצמדת המחירים למדד תהא אך ורק בהתאם להוראות ההסכם. </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שם המציע: 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מס' עוסק מורשה: 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חתימה וחותמת המציע: ______________________________________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כתובת: ___________________________________________________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טלפון: ________________ _______________  פקס': ______________</w:t>
      </w:r>
    </w:p>
    <w:p w:rsidR="00D20313" w:rsidRDefault="00D20313" w:rsidP="00C12273">
      <w:pPr>
        <w:ind w:left="41"/>
        <w:jc w:val="both"/>
        <w:rPr>
          <w:b/>
          <w:bCs/>
          <w:sz w:val="24"/>
          <w:szCs w:val="24"/>
          <w:rtl/>
        </w:rPr>
      </w:pPr>
    </w:p>
    <w:p w:rsidR="00C12273" w:rsidRPr="000B1F50" w:rsidRDefault="00C12273" w:rsidP="00C12273">
      <w:pPr>
        <w:rPr>
          <w:sz w:val="24"/>
          <w:szCs w:val="24"/>
          <w:rtl/>
        </w:rPr>
      </w:pPr>
    </w:p>
    <w:p w:rsidR="003B70D8" w:rsidRDefault="00C12273" w:rsidP="00BC1C57">
      <w:pPr>
        <w:jc w:val="center"/>
        <w:rPr>
          <w:b/>
          <w:bCs/>
          <w:sz w:val="24"/>
          <w:szCs w:val="24"/>
          <w:u w:val="single"/>
          <w:rtl/>
        </w:rPr>
      </w:pPr>
      <w:r w:rsidRPr="00EF3095">
        <w:rPr>
          <w:b/>
          <w:bCs/>
          <w:sz w:val="24"/>
          <w:szCs w:val="24"/>
          <w:u w:val="single"/>
          <w:rtl/>
        </w:rPr>
        <w:lastRenderedPageBreak/>
        <w:t>הסכם</w:t>
      </w:r>
      <w:r w:rsidR="008E6293">
        <w:rPr>
          <w:rFonts w:hint="cs"/>
          <w:b/>
          <w:bCs/>
          <w:sz w:val="24"/>
          <w:szCs w:val="24"/>
          <w:u w:val="single"/>
          <w:rtl/>
        </w:rPr>
        <w:t xml:space="preserve"> לפי </w:t>
      </w:r>
      <w:r w:rsidR="003B70D8">
        <w:rPr>
          <w:rFonts w:hint="cs"/>
          <w:b/>
          <w:bCs/>
          <w:sz w:val="24"/>
          <w:szCs w:val="24"/>
          <w:u w:val="single"/>
          <w:rtl/>
        </w:rPr>
        <w:t>מכרז</w:t>
      </w:r>
      <w:r w:rsidR="008E6293">
        <w:rPr>
          <w:rFonts w:hint="cs"/>
          <w:b/>
          <w:bCs/>
          <w:sz w:val="24"/>
          <w:szCs w:val="24"/>
          <w:u w:val="single"/>
          <w:rtl/>
        </w:rPr>
        <w:t xml:space="preserve"> מס'</w:t>
      </w:r>
      <w:r w:rsidR="00BC1C57">
        <w:rPr>
          <w:rFonts w:hint="cs"/>
          <w:b/>
          <w:bCs/>
          <w:sz w:val="24"/>
          <w:szCs w:val="24"/>
          <w:u w:val="single"/>
          <w:rtl/>
        </w:rPr>
        <w:t xml:space="preserve"> 3/17</w:t>
      </w:r>
    </w:p>
    <w:p w:rsidR="00BC1C57" w:rsidRDefault="00BC1C57" w:rsidP="001521B5">
      <w:pPr>
        <w:pStyle w:val="a9"/>
        <w:spacing w:line="240" w:lineRule="auto"/>
        <w:ind w:left="1152" w:hanging="1152"/>
        <w:jc w:val="center"/>
        <w:rPr>
          <w:b/>
          <w:bCs/>
          <w:sz w:val="28"/>
          <w:szCs w:val="28"/>
          <w:u w:val="single"/>
          <w:rtl/>
        </w:rPr>
      </w:pP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3B70D8" w:rsidRDefault="003B70D8" w:rsidP="00C12273">
      <w:pPr>
        <w:jc w:val="center"/>
        <w:rPr>
          <w:b/>
          <w:bCs/>
          <w:sz w:val="24"/>
          <w:szCs w:val="24"/>
          <w:u w:val="single"/>
          <w:rtl/>
        </w:rPr>
      </w:pPr>
    </w:p>
    <w:p w:rsidR="003B70D8" w:rsidRPr="00EF3095" w:rsidRDefault="003B70D8" w:rsidP="00C12273">
      <w:pPr>
        <w:jc w:val="center"/>
        <w:rPr>
          <w:b/>
          <w:bCs/>
          <w:sz w:val="24"/>
          <w:szCs w:val="24"/>
          <w:u w:val="single"/>
          <w:rtl/>
        </w:rPr>
      </w:pPr>
    </w:p>
    <w:p w:rsidR="00C12273" w:rsidRPr="00EF3095" w:rsidRDefault="00C12273" w:rsidP="00C12273">
      <w:pPr>
        <w:jc w:val="center"/>
        <w:rPr>
          <w:sz w:val="24"/>
          <w:szCs w:val="24"/>
          <w:rtl/>
        </w:rPr>
      </w:pPr>
      <w:r w:rsidRPr="00EF3095">
        <w:rPr>
          <w:sz w:val="24"/>
          <w:szCs w:val="24"/>
          <w:rtl/>
        </w:rPr>
        <w:t xml:space="preserve">שנערך ונחתם בבית אל ביום ______ לחודש______ </w:t>
      </w:r>
      <w:r>
        <w:rPr>
          <w:rFonts w:hint="cs"/>
          <w:sz w:val="24"/>
          <w:szCs w:val="24"/>
          <w:rtl/>
        </w:rPr>
        <w:t>שנת ______</w:t>
      </w:r>
    </w:p>
    <w:p w:rsidR="00C12273" w:rsidRPr="00EF3095" w:rsidRDefault="00C12273" w:rsidP="00C12273">
      <w:pPr>
        <w:jc w:val="both"/>
        <w:rPr>
          <w:sz w:val="24"/>
          <w:szCs w:val="24"/>
          <w:rtl/>
        </w:rPr>
      </w:pPr>
    </w:p>
    <w:p w:rsidR="00C12273" w:rsidRPr="00EF3095" w:rsidRDefault="00C12273" w:rsidP="00C12273">
      <w:pPr>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בין:</w:t>
      </w:r>
      <w:r w:rsidRPr="00EF3095">
        <w:rPr>
          <w:b/>
          <w:bCs/>
          <w:sz w:val="24"/>
          <w:szCs w:val="24"/>
          <w:rtl/>
        </w:rPr>
        <w:tab/>
      </w:r>
      <w:r w:rsidRPr="00EF3095">
        <w:rPr>
          <w:sz w:val="24"/>
          <w:szCs w:val="24"/>
          <w:rtl/>
        </w:rPr>
        <w:t>ראש המינהל האזרחי לאזור יהודה והשומרון</w:t>
      </w:r>
    </w:p>
    <w:p w:rsidR="00C12273" w:rsidRPr="00EF3095" w:rsidRDefault="00C12273" w:rsidP="00BB6CDA">
      <w:pPr>
        <w:ind w:left="1152" w:hanging="1152"/>
        <w:jc w:val="both"/>
        <w:rPr>
          <w:sz w:val="24"/>
          <w:szCs w:val="24"/>
          <w:rtl/>
        </w:rPr>
      </w:pPr>
      <w:r w:rsidRPr="00EF3095">
        <w:rPr>
          <w:sz w:val="24"/>
          <w:szCs w:val="24"/>
          <w:rtl/>
        </w:rPr>
        <w:tab/>
        <w:t xml:space="preserve">מחנה בית אל, ת.ד. </w:t>
      </w:r>
      <w:r w:rsidR="00BB6CDA">
        <w:rPr>
          <w:rFonts w:hint="cs"/>
          <w:sz w:val="24"/>
          <w:szCs w:val="24"/>
          <w:rtl/>
        </w:rPr>
        <w:t>-24</w:t>
      </w:r>
      <w:r w:rsidRPr="00EF3095">
        <w:rPr>
          <w:sz w:val="24"/>
          <w:szCs w:val="24"/>
          <w:rtl/>
        </w:rPr>
        <w:t>, בית אל</w:t>
      </w:r>
    </w:p>
    <w:p w:rsidR="00C12273" w:rsidRPr="00EF3095" w:rsidRDefault="00C12273" w:rsidP="008C3192">
      <w:pPr>
        <w:ind w:left="1152" w:hanging="1152"/>
        <w:jc w:val="both"/>
        <w:rPr>
          <w:sz w:val="24"/>
          <w:szCs w:val="24"/>
          <w:rtl/>
        </w:rPr>
      </w:pPr>
      <w:r w:rsidRPr="00EF3095">
        <w:rPr>
          <w:sz w:val="24"/>
          <w:szCs w:val="24"/>
          <w:rtl/>
        </w:rPr>
        <w:tab/>
        <w:t>באמצעות קמ"ט</w:t>
      </w:r>
      <w:r>
        <w:rPr>
          <w:sz w:val="24"/>
          <w:szCs w:val="24"/>
          <w:rtl/>
        </w:rPr>
        <w:t xml:space="preserve"> אוצר, </w:t>
      </w:r>
      <w:r w:rsidR="008C3192">
        <w:rPr>
          <w:rFonts w:hint="cs"/>
          <w:sz w:val="24"/>
          <w:szCs w:val="24"/>
          <w:rtl/>
        </w:rPr>
        <w:t>וקל"ג</w:t>
      </w:r>
      <w:r>
        <w:rPr>
          <w:rFonts w:hint="cs"/>
          <w:sz w:val="24"/>
          <w:szCs w:val="24"/>
          <w:rtl/>
        </w:rPr>
        <w:t xml:space="preserve"> איו"ש</w:t>
      </w:r>
    </w:p>
    <w:p w:rsidR="00C12273" w:rsidRPr="00EF3095" w:rsidRDefault="00C12273" w:rsidP="00C12273">
      <w:pPr>
        <w:ind w:left="1152"/>
        <w:jc w:val="both"/>
        <w:rPr>
          <w:sz w:val="24"/>
          <w:szCs w:val="24"/>
          <w:rtl/>
        </w:rPr>
      </w:pPr>
      <w:r w:rsidRPr="00EF3095">
        <w:rPr>
          <w:b/>
          <w:bCs/>
          <w:sz w:val="24"/>
          <w:szCs w:val="24"/>
          <w:rtl/>
        </w:rPr>
        <w:t>להלן: "המינהל"</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אחד</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לבין:</w:t>
      </w:r>
      <w:r w:rsidRPr="00EF3095">
        <w:rPr>
          <w:sz w:val="24"/>
          <w:szCs w:val="24"/>
          <w:rtl/>
        </w:rPr>
        <w:tab/>
        <w:t>_____________________________</w:t>
      </w:r>
    </w:p>
    <w:p w:rsidR="00C12273" w:rsidRPr="00EF3095" w:rsidRDefault="00C12273" w:rsidP="00C12273">
      <w:pPr>
        <w:ind w:left="1152" w:hanging="1152"/>
        <w:jc w:val="both"/>
        <w:rPr>
          <w:sz w:val="24"/>
          <w:szCs w:val="24"/>
          <w:rtl/>
        </w:rPr>
      </w:pPr>
      <w:r w:rsidRPr="00EF3095">
        <w:rPr>
          <w:sz w:val="24"/>
          <w:szCs w:val="24"/>
          <w:rtl/>
        </w:rPr>
        <w:t xml:space="preserve">                     _____________________________</w:t>
      </w:r>
    </w:p>
    <w:p w:rsidR="00C12273" w:rsidRPr="00EF3095" w:rsidRDefault="00C12273" w:rsidP="00C12273">
      <w:pPr>
        <w:ind w:left="1152" w:hanging="1152"/>
        <w:jc w:val="both"/>
        <w:rPr>
          <w:sz w:val="24"/>
          <w:szCs w:val="24"/>
          <w:rtl/>
        </w:rPr>
      </w:pPr>
      <w:r w:rsidRPr="00EF3095">
        <w:rPr>
          <w:sz w:val="24"/>
          <w:szCs w:val="24"/>
          <w:rtl/>
        </w:rPr>
        <w:tab/>
        <w:t>_____________________________</w:t>
      </w:r>
    </w:p>
    <w:p w:rsidR="00C12273" w:rsidRPr="00EF3095" w:rsidRDefault="00C12273" w:rsidP="00C12273">
      <w:pPr>
        <w:ind w:left="1152"/>
        <w:jc w:val="both"/>
        <w:rPr>
          <w:sz w:val="24"/>
          <w:szCs w:val="24"/>
          <w:rtl/>
        </w:rPr>
      </w:pPr>
      <w:r w:rsidRPr="00EF3095">
        <w:rPr>
          <w:b/>
          <w:bCs/>
          <w:sz w:val="24"/>
          <w:szCs w:val="24"/>
          <w:rtl/>
        </w:rPr>
        <w:t>להלן: "הקבלן"</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שני</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Default="00C12273" w:rsidP="00BC1C57">
      <w:pPr>
        <w:ind w:left="1152" w:hanging="1152"/>
        <w:jc w:val="both"/>
        <w:rPr>
          <w:sz w:val="24"/>
          <w:szCs w:val="24"/>
          <w:rtl/>
        </w:rPr>
      </w:pPr>
      <w:r w:rsidRPr="00EF3095">
        <w:rPr>
          <w:b/>
          <w:bCs/>
          <w:sz w:val="24"/>
          <w:szCs w:val="24"/>
          <w:rtl/>
        </w:rPr>
        <w:t>הואיל:</w:t>
      </w:r>
      <w:r w:rsidRPr="00EF3095">
        <w:rPr>
          <w:b/>
          <w:bCs/>
          <w:sz w:val="24"/>
          <w:szCs w:val="24"/>
          <w:rtl/>
        </w:rPr>
        <w:tab/>
      </w:r>
      <w:r w:rsidRPr="00474215">
        <w:rPr>
          <w:rFonts w:hint="cs"/>
          <w:sz w:val="24"/>
          <w:szCs w:val="24"/>
          <w:rtl/>
        </w:rPr>
        <w:t>והמינהל</w:t>
      </w:r>
      <w:r>
        <w:rPr>
          <w:rFonts w:hint="cs"/>
          <w:sz w:val="24"/>
          <w:szCs w:val="24"/>
          <w:rtl/>
        </w:rPr>
        <w:t xml:space="preserve"> </w:t>
      </w:r>
      <w:r w:rsidRPr="00695C01">
        <w:rPr>
          <w:rFonts w:hint="cs"/>
          <w:sz w:val="24"/>
          <w:szCs w:val="24"/>
          <w:rtl/>
        </w:rPr>
        <w:t xml:space="preserve">מעוניין בקבלת </w:t>
      </w:r>
      <w:r>
        <w:rPr>
          <w:rFonts w:hint="cs"/>
          <w:sz w:val="24"/>
          <w:szCs w:val="24"/>
          <w:rtl/>
        </w:rPr>
        <w:t>חומרי ניקוי</w:t>
      </w:r>
      <w:r w:rsidR="00FA0FB4">
        <w:rPr>
          <w:rFonts w:hint="cs"/>
          <w:sz w:val="24"/>
          <w:szCs w:val="24"/>
          <w:rtl/>
        </w:rPr>
        <w:t>, כלים חד פעמיים וכלי מטבח</w:t>
      </w:r>
      <w:r>
        <w:rPr>
          <w:rFonts w:hint="cs"/>
          <w:sz w:val="24"/>
          <w:szCs w:val="24"/>
          <w:rtl/>
        </w:rPr>
        <w:t xml:space="preserve"> עבורו, במועדים ובמקומות עליהם יורה </w:t>
      </w:r>
      <w:r w:rsidRPr="007C29DD">
        <w:rPr>
          <w:rFonts w:hint="cs"/>
          <w:sz w:val="24"/>
          <w:szCs w:val="24"/>
          <w:rtl/>
        </w:rPr>
        <w:t>המקשר</w:t>
      </w:r>
      <w:r>
        <w:rPr>
          <w:rFonts w:hint="cs"/>
          <w:sz w:val="24"/>
          <w:szCs w:val="24"/>
          <w:rtl/>
        </w:rPr>
        <w:t xml:space="preserve">, כמפורט במכרז מס' </w:t>
      </w:r>
      <w:r w:rsidR="00BC1C57">
        <w:rPr>
          <w:rFonts w:hint="cs"/>
          <w:sz w:val="24"/>
          <w:szCs w:val="24"/>
          <w:rtl/>
        </w:rPr>
        <w:t>3/17</w:t>
      </w:r>
      <w:r>
        <w:rPr>
          <w:rFonts w:hint="cs"/>
          <w:sz w:val="24"/>
          <w:szCs w:val="24"/>
          <w:rtl/>
        </w:rPr>
        <w:t xml:space="preserve"> שפורסם לצורך זה (להלן </w:t>
      </w:r>
      <w:r>
        <w:rPr>
          <w:sz w:val="24"/>
          <w:szCs w:val="24"/>
          <w:rtl/>
        </w:rPr>
        <w:t>–</w:t>
      </w:r>
      <w:r>
        <w:rPr>
          <w:rFonts w:hint="cs"/>
          <w:sz w:val="24"/>
          <w:szCs w:val="24"/>
          <w:rtl/>
        </w:rPr>
        <w:t xml:space="preserve"> "</w:t>
      </w:r>
      <w:r w:rsidRPr="00474215">
        <w:rPr>
          <w:rFonts w:hint="cs"/>
          <w:b/>
          <w:bCs/>
          <w:sz w:val="24"/>
          <w:szCs w:val="24"/>
          <w:rtl/>
        </w:rPr>
        <w:t>המכרז</w:t>
      </w:r>
      <w:r>
        <w:rPr>
          <w:rFonts w:hint="cs"/>
          <w:sz w:val="24"/>
          <w:szCs w:val="24"/>
          <w:rtl/>
        </w:rPr>
        <w:t>") ולפי התנאים הקבועים בו;</w:t>
      </w:r>
    </w:p>
    <w:p w:rsidR="00C12273" w:rsidRDefault="00C12273" w:rsidP="00C12273">
      <w:pPr>
        <w:ind w:left="1152" w:hanging="1152"/>
        <w:jc w:val="both"/>
        <w:rPr>
          <w:sz w:val="24"/>
          <w:szCs w:val="24"/>
          <w:rtl/>
        </w:rPr>
      </w:pPr>
    </w:p>
    <w:p w:rsidR="00C12273"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t xml:space="preserve">והקבלן זכה בחלק ממכרז זה או במכרז כולו בהתייחס לפריטים המפורטים בהסכם זה והוא מעוניין במתן השירותים והטובין כאמור והוא מוכן לקבל על עצמו את ביצוע השירותים ואספקת הטובין; </w:t>
      </w:r>
    </w:p>
    <w:p w:rsidR="00C12273"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r>
      <w:r w:rsidRPr="00EF3095">
        <w:rPr>
          <w:sz w:val="24"/>
          <w:szCs w:val="24"/>
          <w:rtl/>
        </w:rPr>
        <w:t xml:space="preserve">והקבלן מצהיר כי הוא </w:t>
      </w:r>
      <w:r>
        <w:rPr>
          <w:rFonts w:hint="cs"/>
          <w:sz w:val="24"/>
          <w:szCs w:val="24"/>
          <w:rtl/>
        </w:rPr>
        <w:t xml:space="preserve">מתמחה בביצוע השירותים המתוארים במכרז </w:t>
      </w:r>
      <w:r w:rsidR="007B57E4">
        <w:rPr>
          <w:rFonts w:hint="cs"/>
          <w:sz w:val="24"/>
          <w:szCs w:val="24"/>
          <w:rtl/>
        </w:rPr>
        <w:t xml:space="preserve">ובאספקת הטובין </w:t>
      </w:r>
      <w:r>
        <w:rPr>
          <w:rFonts w:hint="cs"/>
          <w:sz w:val="24"/>
          <w:szCs w:val="24"/>
          <w:rtl/>
        </w:rPr>
        <w:t>וכי ברשותו הטובין הנדרשים, הידע המלא, כח האדם המיומן לכך, וכן כל האמצעים הנדרשים לאספקת השירותים והטובין בכל כמות ובזמינות הנדרשות לביצוען בהיקף ובמועדים הנדרשים</w:t>
      </w:r>
      <w:r w:rsidRPr="00EF3095">
        <w:rPr>
          <w:sz w:val="24"/>
          <w:szCs w:val="24"/>
          <w:rtl/>
        </w:rPr>
        <w:t>;</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ועל בסיס הצעתו של הקבלן במכרז הוסכם בין הצדדים להתקשר בהסכם זה;</w:t>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EF3095">
        <w:rPr>
          <w:b/>
          <w:bCs/>
          <w:sz w:val="24"/>
          <w:szCs w:val="24"/>
          <w:rtl/>
        </w:rPr>
        <w:tab/>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center"/>
        <w:rPr>
          <w:b/>
          <w:bCs/>
          <w:sz w:val="24"/>
          <w:szCs w:val="24"/>
          <w:u w:val="single"/>
          <w:rtl/>
        </w:rPr>
      </w:pPr>
      <w:r w:rsidRPr="00EF3095">
        <w:rPr>
          <w:b/>
          <w:bCs/>
          <w:sz w:val="24"/>
          <w:szCs w:val="24"/>
          <w:u w:val="single"/>
          <w:rtl/>
        </w:rPr>
        <w:t>לפיכך הוסכם והותנה בין הצדדים כדלקמן:</w:t>
      </w:r>
    </w:p>
    <w:p w:rsidR="00C12273" w:rsidRPr="00EF3095" w:rsidRDefault="00C12273" w:rsidP="00C12273">
      <w:pPr>
        <w:ind w:left="1152" w:hanging="1152"/>
        <w:jc w:val="center"/>
        <w:rPr>
          <w:sz w:val="24"/>
          <w:szCs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C12273" w:rsidRPr="00EF3095" w:rsidRDefault="00C12273" w:rsidP="00C12273">
      <w:pPr>
        <w:pStyle w:val="a9"/>
        <w:spacing w:line="240" w:lineRule="auto"/>
        <w:ind w:left="1152" w:hanging="1152"/>
        <w:rPr>
          <w:sz w:val="24"/>
          <w:rtl/>
        </w:rPr>
      </w:pPr>
    </w:p>
    <w:p w:rsidR="00C12273" w:rsidRPr="00EF3095" w:rsidRDefault="00C12273" w:rsidP="007B57E4">
      <w:pPr>
        <w:pStyle w:val="a9"/>
        <w:spacing w:line="240" w:lineRule="auto"/>
        <w:ind w:left="1152" w:hanging="1152"/>
        <w:rPr>
          <w:sz w:val="24"/>
          <w:rtl/>
        </w:rPr>
      </w:pPr>
      <w:r w:rsidRPr="00EF3095">
        <w:rPr>
          <w:sz w:val="24"/>
          <w:rtl/>
        </w:rPr>
        <w:t xml:space="preserve">        1.1</w:t>
      </w:r>
      <w:r w:rsidRPr="00EF3095">
        <w:rPr>
          <w:sz w:val="24"/>
          <w:rtl/>
        </w:rPr>
        <w:tab/>
        <w:t xml:space="preserve">המבוא להסכם והנספחים המצורפים להסכם מהווים חלק בלתי נפרד </w:t>
      </w:r>
      <w:r w:rsidR="007B57E4">
        <w:rPr>
          <w:rFonts w:hint="cs"/>
          <w:sz w:val="24"/>
          <w:rtl/>
        </w:rPr>
        <w:t>הימנו</w:t>
      </w:r>
      <w:r w:rsidRPr="00EF3095">
        <w:rPr>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C12273" w:rsidRDefault="00C12273" w:rsidP="00C12273">
      <w:pPr>
        <w:pStyle w:val="a9"/>
        <w:spacing w:line="240" w:lineRule="auto"/>
        <w:ind w:left="1152" w:hanging="1152"/>
        <w:rPr>
          <w:b/>
          <w:bCs/>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2.</w:t>
      </w:r>
      <w:r w:rsidRPr="00EF3095">
        <w:rPr>
          <w:sz w:val="24"/>
          <w:rtl/>
        </w:rPr>
        <w:t xml:space="preserve">     </w:t>
      </w:r>
      <w:r w:rsidRPr="00EF3095">
        <w:rPr>
          <w:b/>
          <w:bCs/>
          <w:sz w:val="24"/>
          <w:u w:val="single"/>
          <w:rtl/>
        </w:rPr>
        <w:t>פרשנות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ו/או זכויות המינהל בהסכם (לרבות בנספחיו), תחול ההוראה המיטיבה עם המינהל ו/או המחמירה עם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numPr>
          <w:ilvl w:val="1"/>
          <w:numId w:val="15"/>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C12273" w:rsidRPr="00EF3095" w:rsidRDefault="00C12273" w:rsidP="00C12273">
      <w:pPr>
        <w:pStyle w:val="a9"/>
        <w:spacing w:line="240" w:lineRule="auto"/>
        <w:ind w:left="375"/>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2.7</w:t>
      </w:r>
      <w:r w:rsidRPr="00EF3095">
        <w:rPr>
          <w:sz w:val="24"/>
          <w:rtl/>
        </w:rPr>
        <w:tab/>
        <w:t xml:space="preserve">בהסכם זה - </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(1)</w:t>
      </w:r>
      <w:r w:rsidRPr="00EF3095">
        <w:rPr>
          <w:sz w:val="24"/>
          <w:rtl/>
        </w:rPr>
        <w:tab/>
        <w:t xml:space="preserve">"אדם" </w:t>
      </w:r>
      <w:r>
        <w:rPr>
          <w:sz w:val="24"/>
          <w:rtl/>
        </w:rPr>
        <w:t>–</w:t>
      </w:r>
      <w:r w:rsidRPr="00EF3095">
        <w:rPr>
          <w:sz w:val="24"/>
          <w:rtl/>
        </w:rPr>
        <w:t xml:space="preserve"> לרבות כל תאגיד, מוסד או גוף אחר.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(2)</w:t>
      </w:r>
      <w:r w:rsidRPr="00EF3095">
        <w:rPr>
          <w:sz w:val="24"/>
          <w:rtl/>
        </w:rPr>
        <w:tab/>
        <w:t xml:space="preserve">"ההסכם" </w:t>
      </w:r>
      <w:r>
        <w:rPr>
          <w:sz w:val="24"/>
          <w:rtl/>
        </w:rPr>
        <w:t>–</w:t>
      </w:r>
      <w:r w:rsidRPr="00EF3095">
        <w:rPr>
          <w:sz w:val="24"/>
          <w:rtl/>
        </w:rPr>
        <w:t xml:space="preserve"> הסכם זה, לרבות המבוא לו, הנספחים המצורפים אליו והנחיות המקשר לפי הסכם זה.</w:t>
      </w:r>
    </w:p>
    <w:p w:rsidR="00C12273" w:rsidRPr="00EF3095" w:rsidRDefault="00C12273" w:rsidP="00C12273">
      <w:pPr>
        <w:pStyle w:val="a9"/>
        <w:spacing w:line="240" w:lineRule="auto"/>
        <w:ind w:left="2016" w:hanging="864"/>
        <w:rPr>
          <w:sz w:val="24"/>
          <w:rtl/>
        </w:rPr>
      </w:pPr>
    </w:p>
    <w:p w:rsidR="00C12273" w:rsidRDefault="00C12273" w:rsidP="00A36A3E">
      <w:pPr>
        <w:pStyle w:val="a9"/>
        <w:spacing w:line="240" w:lineRule="auto"/>
        <w:ind w:left="2016" w:hanging="864"/>
        <w:rPr>
          <w:sz w:val="24"/>
          <w:rtl/>
        </w:rPr>
      </w:pPr>
      <w:r w:rsidRPr="00EF3095">
        <w:rPr>
          <w:sz w:val="24"/>
          <w:rtl/>
        </w:rPr>
        <w:t xml:space="preserve">       (4)</w:t>
      </w:r>
      <w:r w:rsidRPr="00EF3095">
        <w:rPr>
          <w:sz w:val="24"/>
          <w:rtl/>
        </w:rPr>
        <w:tab/>
        <w:t xml:space="preserve">"החשבונית" </w:t>
      </w:r>
      <w:r>
        <w:rPr>
          <w:sz w:val="24"/>
          <w:rtl/>
        </w:rPr>
        <w:t>–</w:t>
      </w:r>
      <w:r w:rsidRPr="00EF3095">
        <w:rPr>
          <w:sz w:val="24"/>
          <w:rtl/>
        </w:rPr>
        <w:t xml:space="preserve"> חשבונית מס כדין ופירוט השירותים שבגינם דורש הקבלן תשלום מן המינהל, כאמור בסעיף 12 להסכם. </w:t>
      </w:r>
    </w:p>
    <w:p w:rsidR="006B2643" w:rsidRPr="00EF3095" w:rsidRDefault="006B2643" w:rsidP="00A36A3E">
      <w:pPr>
        <w:pStyle w:val="a9"/>
        <w:spacing w:line="240" w:lineRule="auto"/>
        <w:ind w:left="2016" w:hanging="864"/>
        <w:rPr>
          <w:sz w:val="24"/>
          <w:rtl/>
        </w:rPr>
      </w:pPr>
    </w:p>
    <w:p w:rsidR="00C12273" w:rsidRPr="00EF3095" w:rsidRDefault="00C12273" w:rsidP="007B57E4">
      <w:pPr>
        <w:pStyle w:val="a9"/>
        <w:spacing w:line="240" w:lineRule="auto"/>
        <w:ind w:left="2016" w:hanging="864"/>
        <w:rPr>
          <w:sz w:val="24"/>
          <w:rtl/>
        </w:rPr>
      </w:pPr>
      <w:r w:rsidRPr="00EF3095">
        <w:rPr>
          <w:sz w:val="24"/>
          <w:rtl/>
        </w:rPr>
        <w:t xml:space="preserve">       (5)</w:t>
      </w:r>
      <w:r w:rsidRPr="00EF3095">
        <w:rPr>
          <w:sz w:val="24"/>
          <w:rtl/>
        </w:rPr>
        <w:tab/>
        <w:t>"השירותים"</w:t>
      </w:r>
      <w:r w:rsidR="007B57E4">
        <w:rPr>
          <w:rFonts w:hint="cs"/>
          <w:sz w:val="24"/>
          <w:rtl/>
        </w:rPr>
        <w:t>/"הטובין"</w:t>
      </w:r>
      <w:r w:rsidRPr="00EF3095">
        <w:rPr>
          <w:sz w:val="24"/>
          <w:rtl/>
        </w:rPr>
        <w:t xml:space="preserve"> </w:t>
      </w:r>
      <w:r>
        <w:rPr>
          <w:sz w:val="24"/>
          <w:rtl/>
        </w:rPr>
        <w:t>–</w:t>
      </w:r>
      <w:r w:rsidRPr="00EF3095">
        <w:rPr>
          <w:sz w:val="24"/>
          <w:rtl/>
        </w:rPr>
        <w:t xml:space="preserve"> מתן שירותי</w:t>
      </w:r>
      <w:r>
        <w:rPr>
          <w:rFonts w:hint="cs"/>
          <w:sz w:val="24"/>
          <w:rtl/>
        </w:rPr>
        <w:t>ם</w:t>
      </w:r>
      <w:r w:rsidRPr="00EF3095">
        <w:rPr>
          <w:sz w:val="24"/>
          <w:rtl/>
        </w:rPr>
        <w:t xml:space="preserve"> </w:t>
      </w:r>
      <w:r>
        <w:rPr>
          <w:rFonts w:hint="cs"/>
          <w:sz w:val="24"/>
          <w:rtl/>
        </w:rPr>
        <w:t>ואספקת טובין על בסיס הזמנה, לאספקת חומרי ניקוי</w:t>
      </w:r>
      <w:r w:rsidR="007B57E4">
        <w:rPr>
          <w:rFonts w:hint="cs"/>
          <w:sz w:val="24"/>
          <w:rtl/>
        </w:rPr>
        <w:t>, כלים חד פעמיים וכלי מטבח</w:t>
      </w:r>
      <w:r>
        <w:rPr>
          <w:rFonts w:hint="cs"/>
          <w:sz w:val="24"/>
          <w:rtl/>
        </w:rPr>
        <w:t xml:space="preserve"> למינהל האזרחי, </w:t>
      </w:r>
      <w:r w:rsidRPr="00EF3095">
        <w:rPr>
          <w:sz w:val="24"/>
          <w:rtl/>
        </w:rPr>
        <w:t xml:space="preserve">בהתאם לפירוט שבנספח </w:t>
      </w:r>
      <w:r>
        <w:rPr>
          <w:rFonts w:hint="cs"/>
          <w:sz w:val="24"/>
          <w:rtl/>
        </w:rPr>
        <w:t xml:space="preserve">הטובין והתעריף (נספח </w:t>
      </w:r>
      <w:r w:rsidRPr="00EF3095">
        <w:rPr>
          <w:sz w:val="24"/>
          <w:rtl/>
        </w:rPr>
        <w:t>השירותים</w:t>
      </w:r>
      <w:r>
        <w:rPr>
          <w:rFonts w:hint="cs"/>
          <w:sz w:val="24"/>
          <w:rtl/>
        </w:rPr>
        <w:t>)</w:t>
      </w:r>
      <w:r w:rsidR="007B57E4">
        <w:rPr>
          <w:rFonts w:hint="cs"/>
          <w:sz w:val="24"/>
          <w:rtl/>
        </w:rPr>
        <w:t xml:space="preserve"> </w:t>
      </w:r>
      <w:r w:rsidR="007B57E4">
        <w:rPr>
          <w:sz w:val="24"/>
          <w:rtl/>
        </w:rPr>
        <w:t>–</w:t>
      </w:r>
      <w:r w:rsidR="007B57E4">
        <w:rPr>
          <w:rFonts w:hint="cs"/>
          <w:sz w:val="24"/>
          <w:rtl/>
        </w:rPr>
        <w:t xml:space="preserve"> ביחס לטובין אשר את אספקתם זכה הקבלן במכרז</w:t>
      </w:r>
    </w:p>
    <w:p w:rsidR="00C12273" w:rsidRPr="00EF3095"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EF3095">
        <w:rPr>
          <w:sz w:val="24"/>
          <w:rtl/>
        </w:rPr>
        <w:t xml:space="preserve">       (6)</w:t>
      </w:r>
      <w:r w:rsidRPr="00EF3095">
        <w:rPr>
          <w:sz w:val="24"/>
          <w:rtl/>
        </w:rPr>
        <w:tab/>
        <w:t xml:space="preserve">"התמורה" </w:t>
      </w:r>
      <w:r>
        <w:rPr>
          <w:sz w:val="24"/>
          <w:rtl/>
        </w:rPr>
        <w:t>–</w:t>
      </w:r>
      <w:r w:rsidRPr="00EF3095">
        <w:rPr>
          <w:sz w:val="24"/>
          <w:rtl/>
        </w:rPr>
        <w:t xml:space="preserve"> התמורה </w:t>
      </w:r>
      <w:r w:rsidRPr="00407BAE">
        <w:rPr>
          <w:sz w:val="24"/>
          <w:rtl/>
        </w:rPr>
        <w:t>הכספית לה זכאי הקבלן עבור התחייבויותיו לפי הסכם זה, כמפורט בסעיף 13 להסכם.</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(7)</w:t>
      </w:r>
      <w:r w:rsidRPr="00407BAE">
        <w:rPr>
          <w:sz w:val="24"/>
          <w:rtl/>
        </w:rPr>
        <w:tab/>
        <w:t xml:space="preserve">"המקשר" </w:t>
      </w:r>
      <w:r>
        <w:rPr>
          <w:sz w:val="24"/>
          <w:rtl/>
        </w:rPr>
        <w:t>–</w:t>
      </w:r>
      <w:r w:rsidRPr="00407BAE">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 xml:space="preserve">מנהל מחלקת בנא"ם </w:t>
      </w:r>
      <w:r w:rsidRPr="00407BAE">
        <w:rPr>
          <w:sz w:val="24"/>
          <w:rtl/>
        </w:rPr>
        <w:t xml:space="preserve">או המוסמך מטעמו. המקשר ייצג את המינהל כלפי הקבלן בכל הנוגע להסכם ולביצועו, בכפוף להרשאת סגן ראש המינהל האזרחי. </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(8)</w:t>
      </w:r>
      <w:r w:rsidRPr="00407BAE">
        <w:rPr>
          <w:sz w:val="24"/>
          <w:rtl/>
        </w:rPr>
        <w:tab/>
        <w:t xml:space="preserve">"נספח" </w:t>
      </w:r>
      <w:r>
        <w:rPr>
          <w:sz w:val="24"/>
          <w:rtl/>
        </w:rPr>
        <w:t>–</w:t>
      </w:r>
      <w:r w:rsidRPr="00407BAE">
        <w:rPr>
          <w:sz w:val="24"/>
          <w:rtl/>
        </w:rPr>
        <w:t xml:space="preserve"> מסמך המהווה תוספת להסכם, ושנחתם על ידי מי שמוסמך לחייב את ראש המינהל האזרחי בעסקה זו.</w:t>
      </w:r>
    </w:p>
    <w:p w:rsidR="00C12273" w:rsidRPr="00EF3095" w:rsidRDefault="00C12273" w:rsidP="00C12273">
      <w:pPr>
        <w:pStyle w:val="a9"/>
        <w:spacing w:line="240" w:lineRule="auto"/>
        <w:ind w:left="2016" w:hanging="864"/>
        <w:rPr>
          <w:sz w:val="24"/>
          <w:rtl/>
        </w:rPr>
      </w:pPr>
      <w:r w:rsidRPr="00407BAE">
        <w:rPr>
          <w:sz w:val="24"/>
          <w:rtl/>
        </w:rPr>
        <w:tab/>
        <w:t>בעת חתימת ההסכם מצורפים</w:t>
      </w:r>
      <w:r w:rsidRPr="00EF3095">
        <w:rPr>
          <w:sz w:val="24"/>
          <w:rtl/>
        </w:rPr>
        <w:t xml:space="preserve"> אליו הנספחים הבאים:</w:t>
      </w:r>
    </w:p>
    <w:p w:rsidR="00C12273" w:rsidRPr="00EF3095" w:rsidRDefault="00C12273" w:rsidP="00C12273">
      <w:pPr>
        <w:pStyle w:val="a9"/>
        <w:spacing w:line="240" w:lineRule="auto"/>
        <w:ind w:left="2016" w:hanging="864"/>
        <w:rPr>
          <w:sz w:val="24"/>
          <w:rtl/>
        </w:rPr>
      </w:pPr>
      <w:r w:rsidRPr="00EF3095">
        <w:rPr>
          <w:sz w:val="24"/>
          <w:rtl/>
        </w:rPr>
        <w:tab/>
        <w:t xml:space="preserve">(א) נספח המכרז </w:t>
      </w:r>
      <w:r>
        <w:rPr>
          <w:sz w:val="24"/>
          <w:rtl/>
        </w:rPr>
        <w:t>–</w:t>
      </w:r>
      <w:r w:rsidRPr="00EF3095">
        <w:rPr>
          <w:sz w:val="24"/>
          <w:rtl/>
        </w:rPr>
        <w:t xml:space="preserve"> הכולל מסמכי המכרז לגבי השירותים נשואי ההסכם, והצעת הקבלן למכרז</w:t>
      </w:r>
      <w:r>
        <w:rPr>
          <w:rFonts w:hint="cs"/>
          <w:sz w:val="24"/>
          <w:rtl/>
        </w:rPr>
        <w:t xml:space="preserve"> (לרבות נספח התעריף)</w:t>
      </w:r>
      <w:r w:rsidRPr="00EF3095">
        <w:rPr>
          <w:sz w:val="24"/>
          <w:rtl/>
        </w:rPr>
        <w:t>.</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(9)</w:t>
      </w:r>
      <w:r w:rsidRPr="00EF3095">
        <w:rPr>
          <w:sz w:val="24"/>
          <w:rtl/>
        </w:rPr>
        <w:tab/>
        <w:t>"תקופת ההסכם" - התקופה בה נמצא ההסכם בתוקף, בהתאם לסעיף 4 להסכם.</w:t>
      </w:r>
    </w:p>
    <w:p w:rsidR="00C12273" w:rsidRDefault="00C12273" w:rsidP="00C12273">
      <w:pPr>
        <w:pStyle w:val="a9"/>
        <w:spacing w:line="240" w:lineRule="auto"/>
        <w:rPr>
          <w:sz w:val="24"/>
          <w:rtl/>
        </w:rPr>
      </w:pPr>
    </w:p>
    <w:p w:rsidR="00BC1C57" w:rsidRPr="00EF3095" w:rsidRDefault="00BC1C57" w:rsidP="00C12273">
      <w:pPr>
        <w:pStyle w:val="a9"/>
        <w:spacing w:line="240" w:lineRule="auto"/>
        <w:rPr>
          <w:sz w:val="24"/>
          <w:rtl/>
        </w:rPr>
      </w:pPr>
    </w:p>
    <w:p w:rsidR="00C12273" w:rsidRPr="00EF3095" w:rsidRDefault="00C12273" w:rsidP="00C12273">
      <w:pPr>
        <w:pStyle w:val="a9"/>
        <w:spacing w:line="240" w:lineRule="auto"/>
        <w:rPr>
          <w:b/>
          <w:bCs/>
          <w:sz w:val="24"/>
          <w:u w:val="single"/>
          <w:rtl/>
        </w:rPr>
      </w:pPr>
      <w:r w:rsidRPr="00EF3095">
        <w:rPr>
          <w:b/>
          <w:bCs/>
          <w:sz w:val="24"/>
          <w:rtl/>
        </w:rPr>
        <w:lastRenderedPageBreak/>
        <w:t>3.</w:t>
      </w:r>
      <w:r w:rsidRPr="00EF3095">
        <w:rPr>
          <w:sz w:val="24"/>
          <w:rtl/>
        </w:rPr>
        <w:t xml:space="preserve">     </w:t>
      </w:r>
      <w:r w:rsidRPr="00EF3095">
        <w:rPr>
          <w:b/>
          <w:bCs/>
          <w:sz w:val="24"/>
          <w:u w:val="single"/>
          <w:rtl/>
        </w:rPr>
        <w:t>בטחונות</w:t>
      </w:r>
    </w:p>
    <w:p w:rsidR="00C12273" w:rsidRPr="00EF3095" w:rsidRDefault="00C12273" w:rsidP="00C12273">
      <w:pPr>
        <w:pStyle w:val="a9"/>
        <w:spacing w:line="240" w:lineRule="auto"/>
        <w:ind w:left="1152" w:hanging="1152"/>
        <w:rPr>
          <w:sz w:val="24"/>
          <w:rtl/>
        </w:rPr>
      </w:pPr>
    </w:p>
    <w:p w:rsidR="00C12273" w:rsidRPr="00EF3095" w:rsidRDefault="00C12273" w:rsidP="007254ED">
      <w:pPr>
        <w:pStyle w:val="a9"/>
        <w:spacing w:line="240" w:lineRule="auto"/>
        <w:ind w:left="1152" w:hanging="1152"/>
        <w:rPr>
          <w:sz w:val="24"/>
          <w:rtl/>
        </w:rPr>
      </w:pPr>
      <w:r w:rsidRPr="00EF3095">
        <w:rPr>
          <w:sz w:val="24"/>
          <w:rtl/>
        </w:rPr>
        <w:t xml:space="preserve">       3.1</w:t>
      </w:r>
      <w:r w:rsidRPr="00EF3095">
        <w:rPr>
          <w:sz w:val="24"/>
          <w:rtl/>
        </w:rPr>
        <w:tab/>
        <w:t>להבטחת מילוי התחייבויות הקבלן על פי ההסכם, יפקיד הקבלן בידי המינהל, בעת חתי</w:t>
      </w:r>
      <w:r w:rsidR="00A36A3E">
        <w:rPr>
          <w:sz w:val="24"/>
          <w:rtl/>
        </w:rPr>
        <w:t xml:space="preserve">מת ההסכם, ערבות בנקאית </w:t>
      </w:r>
      <w:r w:rsidR="00A36A3E">
        <w:rPr>
          <w:rFonts w:hint="cs"/>
          <w:sz w:val="24"/>
          <w:rtl/>
        </w:rPr>
        <w:t>בנוסח מדף (המצ"ב)</w:t>
      </w:r>
      <w:r w:rsidRPr="00EF3095">
        <w:rPr>
          <w:sz w:val="24"/>
          <w:rtl/>
        </w:rPr>
        <w:t xml:space="preserve"> ובלתי מותנית לטובת המינה</w:t>
      </w:r>
      <w:r w:rsidRPr="00CE72C2">
        <w:rPr>
          <w:sz w:val="24"/>
          <w:rtl/>
        </w:rPr>
        <w:t xml:space="preserve">ל </w:t>
      </w:r>
      <w:r w:rsidR="00E940DF">
        <w:rPr>
          <w:rFonts w:hint="cs"/>
          <w:sz w:val="24"/>
          <w:rtl/>
        </w:rPr>
        <w:t xml:space="preserve">בשיעור של </w:t>
      </w:r>
      <w:r w:rsidR="007254ED">
        <w:rPr>
          <w:rFonts w:hint="cs"/>
          <w:sz w:val="24"/>
          <w:rtl/>
        </w:rPr>
        <w:t>2.5</w:t>
      </w:r>
      <w:r w:rsidR="00E940DF">
        <w:rPr>
          <w:rFonts w:hint="cs"/>
          <w:sz w:val="24"/>
          <w:rtl/>
        </w:rPr>
        <w:t>% מערך ההתקשרות</w:t>
      </w:r>
      <w:r w:rsidR="00DD51CC">
        <w:rPr>
          <w:rFonts w:hint="cs"/>
          <w:sz w:val="24"/>
          <w:rtl/>
        </w:rPr>
        <w:t xml:space="preserve"> המשוערת</w:t>
      </w:r>
      <w:r w:rsidR="007B57E4">
        <w:rPr>
          <w:rFonts w:hint="cs"/>
          <w:b/>
          <w:bCs/>
          <w:sz w:val="24"/>
          <w:rtl/>
        </w:rPr>
        <w:t xml:space="preserve"> </w:t>
      </w:r>
      <w:r w:rsidR="007B57E4">
        <w:rPr>
          <w:b/>
          <w:bCs/>
          <w:sz w:val="24"/>
          <w:rtl/>
        </w:rPr>
        <w:t>–</w:t>
      </w:r>
      <w:r w:rsidR="007B57E4">
        <w:rPr>
          <w:rFonts w:hint="cs"/>
          <w:b/>
          <w:bCs/>
          <w:sz w:val="24"/>
          <w:rtl/>
        </w:rPr>
        <w:t xml:space="preserve"> כפי שיעורה בהצעתו</w:t>
      </w:r>
      <w:r w:rsidR="00DD51CC">
        <w:rPr>
          <w:rFonts w:hint="cs"/>
          <w:b/>
          <w:bCs/>
          <w:sz w:val="24"/>
          <w:rtl/>
        </w:rPr>
        <w:t>.</w:t>
      </w:r>
      <w:r>
        <w:rPr>
          <w:rFonts w:hint="cs"/>
          <w:b/>
          <w:bCs/>
          <w:sz w:val="24"/>
          <w:rtl/>
        </w:rPr>
        <w:t xml:space="preserve"> </w:t>
      </w:r>
      <w:r w:rsidRPr="00EF3095">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r w:rsidR="00C0055C">
        <w:rPr>
          <w:rFonts w:hint="cs"/>
          <w:sz w:val="24"/>
          <w:rtl/>
        </w:rPr>
        <w:t xml:space="preserve"> הפר הקבלן הפרה יסודית או הפר הקבלן הפרה שאינה יסודית אך לא תיקן אותה לאחר מתן אורכה על ידי המינהל, רשאי המינהל לחלט את הערבות כפיצוי מוסכם להפרה האמורה. זאת, </w:t>
      </w:r>
      <w:r w:rsidR="00C0055C">
        <w:rPr>
          <w:rFonts w:hint="cs"/>
          <w:b/>
          <w:bCs/>
          <w:sz w:val="24"/>
          <w:rtl/>
        </w:rPr>
        <w:t>בנוסף</w:t>
      </w:r>
      <w:r w:rsidR="00C0055C">
        <w:rPr>
          <w:rFonts w:hint="cs"/>
          <w:sz w:val="24"/>
          <w:rtl/>
        </w:rPr>
        <w:t xml:space="preserve"> לכל פיצוי המגיע למנהל בגין הפרה כאמור.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4.</w:t>
      </w:r>
      <w:r w:rsidRPr="00EF3095">
        <w:rPr>
          <w:sz w:val="24"/>
          <w:rtl/>
        </w:rPr>
        <w:t xml:space="preserve">     </w:t>
      </w:r>
      <w:r w:rsidRPr="00EF3095">
        <w:rPr>
          <w:b/>
          <w:bCs/>
          <w:sz w:val="24"/>
          <w:u w:val="single"/>
          <w:rtl/>
        </w:rPr>
        <w:t>תקופת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Pr>
          <w:rFonts w:hint="cs"/>
          <w:sz w:val="24"/>
          <w:rtl/>
        </w:rPr>
        <w:t>________</w:t>
      </w:r>
      <w:r w:rsidRPr="00EF3095">
        <w:rPr>
          <w:sz w:val="24"/>
          <w:rtl/>
        </w:rPr>
        <w:t xml:space="preserve">  ועד </w:t>
      </w:r>
      <w:r>
        <w:rPr>
          <w:rFonts w:hint="cs"/>
          <w:sz w:val="24"/>
          <w:rtl/>
        </w:rPr>
        <w:t>__________</w:t>
      </w:r>
      <w:r w:rsidRPr="00EF3095">
        <w:rPr>
          <w:sz w:val="24"/>
          <w:rtl/>
        </w:rPr>
        <w:t>.</w:t>
      </w:r>
    </w:p>
    <w:p w:rsidR="00C12273" w:rsidRPr="00EF3095" w:rsidRDefault="00C12273" w:rsidP="00C12273">
      <w:pPr>
        <w:pStyle w:val="a9"/>
        <w:spacing w:line="240" w:lineRule="auto"/>
        <w:ind w:left="1152" w:hanging="1152"/>
        <w:rPr>
          <w:sz w:val="24"/>
          <w:rtl/>
        </w:rPr>
      </w:pPr>
    </w:p>
    <w:p w:rsidR="00C12273" w:rsidRPr="00A36A3E" w:rsidRDefault="00C12273" w:rsidP="00C418C1">
      <w:pPr>
        <w:pStyle w:val="a9"/>
        <w:spacing w:line="240" w:lineRule="auto"/>
        <w:ind w:left="1127" w:hanging="851"/>
        <w:rPr>
          <w:sz w:val="24"/>
          <w:rtl/>
        </w:rPr>
      </w:pPr>
      <w:r w:rsidRPr="00EF3095">
        <w:rPr>
          <w:sz w:val="24"/>
          <w:rtl/>
        </w:rPr>
        <w:t xml:space="preserve"> 4.2</w:t>
      </w:r>
      <w:r w:rsidRPr="00EF3095">
        <w:rPr>
          <w:sz w:val="24"/>
          <w:rtl/>
        </w:rPr>
        <w:tab/>
        <w:t>המינהל רשאי לפי שיקול דעת</w:t>
      </w:r>
      <w:r w:rsidR="00A36A3E">
        <w:rPr>
          <w:sz w:val="24"/>
          <w:rtl/>
        </w:rPr>
        <w:t xml:space="preserve">ו המוחלט להאריך את תקופת ההסכם </w:t>
      </w:r>
      <w:r w:rsidR="00A36A3E">
        <w:rPr>
          <w:rFonts w:hint="cs"/>
          <w:sz w:val="24"/>
          <w:rtl/>
        </w:rPr>
        <w:t xml:space="preserve">לתקופות נוספות שלא תעלנה על שנה כל אחת ועד </w:t>
      </w:r>
      <w:r w:rsidR="00C418C1">
        <w:rPr>
          <w:rFonts w:hint="cs"/>
          <w:sz w:val="24"/>
          <w:rtl/>
        </w:rPr>
        <w:t xml:space="preserve">לשלוש שנים </w:t>
      </w:r>
      <w:r w:rsidR="00A36A3E">
        <w:rPr>
          <w:rFonts w:hint="cs"/>
          <w:sz w:val="24"/>
          <w:rtl/>
        </w:rPr>
        <w:t>נוספות</w:t>
      </w:r>
      <w:r w:rsidR="00A36A3E" w:rsidRPr="008C25A7">
        <w:rPr>
          <w:sz w:val="24"/>
          <w:rtl/>
        </w:rPr>
        <w:t xml:space="preserve"> </w:t>
      </w:r>
      <w:r w:rsidR="00A36A3E">
        <w:rPr>
          <w:rFonts w:hint="cs"/>
          <w:sz w:val="24"/>
          <w:rtl/>
        </w:rPr>
        <w:t>במצטבר</w:t>
      </w:r>
      <w:r w:rsidR="00A36A3E" w:rsidRPr="008C25A7">
        <w:rPr>
          <w:sz w:val="24"/>
          <w:rtl/>
        </w:rPr>
        <w:t>.</w:t>
      </w:r>
      <w:r w:rsidR="007B57E4">
        <w:rPr>
          <w:rFonts w:hint="cs"/>
          <w:sz w:val="24"/>
          <w:rtl/>
        </w:rPr>
        <w:t xml:space="preserve"> </w:t>
      </w:r>
      <w:r w:rsidRPr="00A36A3E">
        <w:rPr>
          <w:sz w:val="24"/>
          <w:rtl/>
        </w:rPr>
        <w:t>(להלן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w:t>
      </w:r>
      <w:r w:rsidR="007B57E4">
        <w:rPr>
          <w:rFonts w:hint="cs"/>
          <w:sz w:val="24"/>
          <w:rtl/>
        </w:rPr>
        <w:t>, ואין בידי הקבלן לסרב לה</w:t>
      </w:r>
      <w:r w:rsidR="00C0055C">
        <w:rPr>
          <w:rFonts w:hint="cs"/>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432FA2">
      <w:pPr>
        <w:pStyle w:val="a9"/>
        <w:spacing w:line="240" w:lineRule="auto"/>
        <w:ind w:left="1152" w:hanging="1152"/>
        <w:rPr>
          <w:sz w:val="24"/>
          <w:rtl/>
        </w:rPr>
      </w:pPr>
      <w:r w:rsidRPr="00EF3095">
        <w:rPr>
          <w:sz w:val="24"/>
          <w:rtl/>
        </w:rPr>
        <w:t xml:space="preserve">       4.3</w:t>
      </w:r>
      <w:r w:rsidRPr="00EF3095">
        <w:rPr>
          <w:sz w:val="24"/>
          <w:rtl/>
        </w:rPr>
        <w:tab/>
        <w:t>במקרה של התחדשות ההסכם כאמור מתחייב הקבלן לשם הבטחת התחי</w:t>
      </w:r>
      <w:r w:rsidRPr="00CE72C2">
        <w:rPr>
          <w:sz w:val="24"/>
          <w:rtl/>
        </w:rPr>
        <w:t xml:space="preserve">יבויותיו לפי ההסכם המחודש הנ"ל למסור למינהל לא יאוחר מיום תחילת תקופת ההתקשרות הנוספת, ערבות בנקאית </w:t>
      </w:r>
      <w:r w:rsidR="00432FA2">
        <w:rPr>
          <w:rFonts w:hint="cs"/>
          <w:sz w:val="24"/>
          <w:rtl/>
        </w:rPr>
        <w:t>בגובה ובתנאים האמורים בסעיפים 3.1-3.3. הערבות תהיה בתוקף מיום תחילת מתן השירותים ו</w:t>
      </w:r>
      <w:r w:rsidRPr="00EF3095">
        <w:rPr>
          <w:sz w:val="24"/>
          <w:rtl/>
        </w:rPr>
        <w:t>עד גמר תקופת ההתקשרות הנוספת.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4.4</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C12273" w:rsidRPr="00EF3095" w:rsidRDefault="00C12273" w:rsidP="00C12273">
      <w:pPr>
        <w:pStyle w:val="a9"/>
        <w:spacing w:line="240" w:lineRule="auto"/>
        <w:ind w:left="2448" w:hanging="432"/>
        <w:rPr>
          <w:sz w:val="24"/>
          <w:rtl/>
        </w:rPr>
      </w:pPr>
      <w:r w:rsidRPr="00EF3095">
        <w:rPr>
          <w:sz w:val="24"/>
          <w:rtl/>
        </w:rPr>
        <w:t xml:space="preserve">(1)   </w:t>
      </w:r>
      <w:r>
        <w:rPr>
          <w:rFonts w:hint="cs"/>
          <w:sz w:val="24"/>
          <w:rtl/>
        </w:rPr>
        <w:t xml:space="preserve"> </w:t>
      </w:r>
      <w:r w:rsidRPr="00EF3095">
        <w:rPr>
          <w:sz w:val="24"/>
          <w:rtl/>
        </w:rPr>
        <w:t>במידה והקבלן הינו תאגיד/חברה - מינוי של מפרק או מפרק זמני.</w:t>
      </w:r>
    </w:p>
    <w:p w:rsidR="00C12273" w:rsidRPr="00EF3095" w:rsidRDefault="00C12273" w:rsidP="00C12273">
      <w:pPr>
        <w:pStyle w:val="a9"/>
        <w:spacing w:line="240" w:lineRule="auto"/>
        <w:ind w:left="2448" w:hanging="432"/>
        <w:rPr>
          <w:sz w:val="24"/>
          <w:rtl/>
        </w:rPr>
      </w:pPr>
      <w:r w:rsidRPr="00EF3095">
        <w:rPr>
          <w:sz w:val="24"/>
          <w:rtl/>
        </w:rPr>
        <w:t>(2)</w:t>
      </w:r>
      <w:r w:rsidRPr="00EF3095">
        <w:rPr>
          <w:sz w:val="24"/>
          <w:rtl/>
        </w:rPr>
        <w:tab/>
        <w:t>במידה והקבלן הינו תאגיד/חברה - מינוי כונס נכסים או כונס נכסים ומנהל לחברה או לחלק מרבי מערך נכסיה.</w:t>
      </w:r>
    </w:p>
    <w:p w:rsidR="00C12273" w:rsidRPr="00EF3095" w:rsidRDefault="00C12273" w:rsidP="00C12273">
      <w:pPr>
        <w:pStyle w:val="a9"/>
        <w:spacing w:line="240" w:lineRule="auto"/>
        <w:ind w:left="2448" w:hanging="432"/>
        <w:rPr>
          <w:sz w:val="24"/>
          <w:rtl/>
        </w:rPr>
      </w:pPr>
      <w:r w:rsidRPr="00EF3095">
        <w:rPr>
          <w:sz w:val="24"/>
          <w:rtl/>
        </w:rPr>
        <w:t xml:space="preserve">(3)   הפרה של ההסכם בנסיבות אשר </w:t>
      </w:r>
      <w:r w:rsidR="008E6293">
        <w:rPr>
          <w:sz w:val="24"/>
          <w:rtl/>
        </w:rPr>
        <w:t>ניתן להניח לגביהן שאדם סביר לא</w:t>
      </w:r>
      <w:r w:rsidRPr="00EF3095">
        <w:rPr>
          <w:sz w:val="24"/>
          <w:rtl/>
        </w:rPr>
        <w:t xml:space="preserve"> היה מתקשר בהסכם אילו ראה מראש את ההפרה ותוצאותיה.</w:t>
      </w:r>
    </w:p>
    <w:p w:rsidR="007B57E4" w:rsidRDefault="00C12273" w:rsidP="007B57E4">
      <w:pPr>
        <w:pStyle w:val="a9"/>
        <w:spacing w:line="240" w:lineRule="auto"/>
        <w:ind w:left="2448" w:hanging="432"/>
        <w:rPr>
          <w:sz w:val="24"/>
          <w:rtl/>
        </w:rPr>
      </w:pPr>
      <w:r w:rsidRPr="00EF3095">
        <w:rPr>
          <w:sz w:val="24"/>
          <w:rtl/>
        </w:rPr>
        <w:lastRenderedPageBreak/>
        <w:t>(4)  בהתקיים נסיבות אחרות אשר לפי ההסכם מזכות את המינהל או את המקשר לבטל את ההסכ</w:t>
      </w:r>
      <w:r w:rsidR="008E6293">
        <w:rPr>
          <w:sz w:val="24"/>
          <w:rtl/>
        </w:rPr>
        <w:t>ם או נסיבות אח</w:t>
      </w:r>
      <w:r w:rsidRPr="00EF3095">
        <w:rPr>
          <w:sz w:val="24"/>
          <w:rtl/>
        </w:rPr>
        <w:t>רות אשר יש בהן משום הפרה יסודית.</w:t>
      </w:r>
    </w:p>
    <w:p w:rsidR="007B57E4" w:rsidRPr="00EF3095" w:rsidRDefault="007B57E4" w:rsidP="008E6293">
      <w:pPr>
        <w:pStyle w:val="a9"/>
        <w:spacing w:line="240" w:lineRule="auto"/>
        <w:ind w:left="2448" w:hanging="432"/>
        <w:rPr>
          <w:sz w:val="24"/>
          <w:rtl/>
        </w:rPr>
      </w:pPr>
      <w:r>
        <w:rPr>
          <w:rFonts w:hint="cs"/>
          <w:sz w:val="24"/>
          <w:rtl/>
        </w:rPr>
        <w:t xml:space="preserve">(5) </w:t>
      </w:r>
      <w:r w:rsidR="008E6293">
        <w:rPr>
          <w:rFonts w:hint="cs"/>
          <w:sz w:val="24"/>
          <w:rtl/>
        </w:rPr>
        <w:t xml:space="preserve">  </w:t>
      </w:r>
      <w:r>
        <w:rPr>
          <w:rFonts w:hint="cs"/>
          <w:sz w:val="24"/>
          <w:rtl/>
        </w:rPr>
        <w:t>איחור באספקת הטובין/השירותים ביומיים מעבר לזמן האספקה הקבוע</w:t>
      </w:r>
      <w:r w:rsidR="008E6293">
        <w:rPr>
          <w:rFonts w:hint="cs"/>
          <w:sz w:val="24"/>
          <w:rtl/>
        </w:rPr>
        <w:t xml:space="preserve"> </w:t>
      </w:r>
      <w:r>
        <w:rPr>
          <w:rFonts w:hint="cs"/>
          <w:sz w:val="24"/>
          <w:rtl/>
        </w:rPr>
        <w:t>בהסכם זה ובהוראות המכרז.</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4.7</w:t>
      </w:r>
      <w:r w:rsidRPr="00EF3095">
        <w:rPr>
          <w:sz w:val="24"/>
          <w:rtl/>
        </w:rPr>
        <w:tab/>
        <w:t>במקרה של פטירת הקבלן, במידה והקבלן אינו תאגיד/חברה, יובא ההסכם לידי גמר.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4.9</w:t>
      </w:r>
      <w:r w:rsidRPr="00EF309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4.10</w:t>
      </w:r>
      <w:r w:rsidRPr="00EF3095">
        <w:rPr>
          <w:sz w:val="24"/>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C12273" w:rsidRPr="00EF3095" w:rsidRDefault="00C12273" w:rsidP="00C12273">
      <w:pPr>
        <w:pStyle w:val="a9"/>
        <w:spacing w:line="240" w:lineRule="auto"/>
        <w:ind w:left="1152" w:hanging="1152"/>
        <w:rPr>
          <w:b/>
          <w:bCs/>
          <w:sz w:val="24"/>
          <w:u w:val="single"/>
          <w:rtl/>
        </w:rPr>
      </w:pPr>
    </w:p>
    <w:p w:rsidR="00C12273" w:rsidRPr="00EF3095" w:rsidRDefault="00C12273" w:rsidP="00C12273">
      <w:pPr>
        <w:pStyle w:val="a9"/>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5.2</w:t>
      </w:r>
      <w:r w:rsidRPr="00EF3095">
        <w:rPr>
          <w:sz w:val="24"/>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5.3</w:t>
      </w:r>
      <w:r w:rsidRPr="00EF309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C12273" w:rsidRPr="00EF3095" w:rsidRDefault="00C12273" w:rsidP="00C12273">
      <w:pPr>
        <w:pStyle w:val="a9"/>
        <w:spacing w:line="240" w:lineRule="auto"/>
        <w:ind w:left="1152" w:hanging="1152"/>
        <w:rPr>
          <w:sz w:val="24"/>
          <w:rtl/>
        </w:rPr>
      </w:pPr>
    </w:p>
    <w:p w:rsidR="007254ED" w:rsidRPr="00EF3095" w:rsidRDefault="00C12273" w:rsidP="007254ED">
      <w:pPr>
        <w:pStyle w:val="a9"/>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תאגיד/חברה, לא יאשר ו/או לא ירשה שינוי כל שהוא בבעלי מניותיה ו/או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30237A" w:rsidRDefault="0030237A">
      <w:pPr>
        <w:pStyle w:val="a9"/>
        <w:spacing w:line="240" w:lineRule="auto"/>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ותניית שיפוט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6.2</w:t>
      </w:r>
      <w:r w:rsidRPr="00EF3095">
        <w:rPr>
          <w:sz w:val="24"/>
          <w:rtl/>
        </w:rPr>
        <w:tab/>
        <w:t xml:space="preserve">בית המשפט המוסמך לדון בכל הנוגע להסכם זה ולביצועו הוא בית המשפט המוסמך </w:t>
      </w:r>
      <w:r w:rsidR="004B7256">
        <w:rPr>
          <w:rFonts w:hint="cs"/>
          <w:sz w:val="24"/>
          <w:rtl/>
        </w:rPr>
        <w:t xml:space="preserve">לכך עניינית </w:t>
      </w:r>
      <w:r w:rsidRPr="00EF3095">
        <w:rPr>
          <w:sz w:val="24"/>
          <w:rtl/>
        </w:rPr>
        <w:t>בירושלים בלבד.</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Pr="00EF3095" w:rsidRDefault="00BC1C57"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lastRenderedPageBreak/>
        <w:t>7.</w:t>
      </w:r>
      <w:r w:rsidRPr="00EF3095">
        <w:rPr>
          <w:sz w:val="24"/>
          <w:rtl/>
        </w:rPr>
        <w:t xml:space="preserve">     </w:t>
      </w:r>
      <w:r w:rsidR="00C0055C">
        <w:rPr>
          <w:rFonts w:hint="cs"/>
          <w:b/>
          <w:bCs/>
          <w:sz w:val="24"/>
          <w:u w:val="single"/>
          <w:rtl/>
        </w:rPr>
        <w:t>מוצרים פגומים</w:t>
      </w:r>
    </w:p>
    <w:p w:rsidR="00C12273" w:rsidRPr="00EF3095" w:rsidRDefault="00C12273" w:rsidP="00C12273">
      <w:pPr>
        <w:pStyle w:val="a9"/>
        <w:spacing w:line="240" w:lineRule="auto"/>
        <w:ind w:left="1152" w:hanging="1152"/>
        <w:rPr>
          <w:sz w:val="24"/>
          <w:rtl/>
        </w:rPr>
      </w:pPr>
    </w:p>
    <w:p w:rsidR="00C12273" w:rsidRDefault="00C12273" w:rsidP="00630FDD">
      <w:pPr>
        <w:pStyle w:val="a9"/>
        <w:spacing w:line="240" w:lineRule="auto"/>
        <w:ind w:left="1152" w:hanging="1152"/>
        <w:rPr>
          <w:sz w:val="24"/>
          <w:rtl/>
        </w:rPr>
      </w:pPr>
      <w:r w:rsidRPr="00EF3095">
        <w:rPr>
          <w:sz w:val="24"/>
          <w:rtl/>
        </w:rPr>
        <w:t xml:space="preserve">       7</w:t>
      </w:r>
      <w:r w:rsidR="00C0055C">
        <w:rPr>
          <w:sz w:val="24"/>
          <w:rtl/>
        </w:rPr>
        <w:t>.1</w:t>
      </w:r>
      <w:r w:rsidR="00C0055C">
        <w:rPr>
          <w:sz w:val="24"/>
          <w:rtl/>
        </w:rPr>
        <w:tab/>
      </w:r>
      <w:r w:rsidR="00C0055C">
        <w:rPr>
          <w:rFonts w:hint="cs"/>
          <w:sz w:val="24"/>
          <w:rtl/>
        </w:rPr>
        <w:t xml:space="preserve">ראה המקשר כי סופקו טובין באיכות ירודה או פגומים בצורה כלשהי, </w:t>
      </w:r>
      <w:r w:rsidR="004B7256">
        <w:rPr>
          <w:rFonts w:hint="cs"/>
          <w:sz w:val="24"/>
          <w:rtl/>
        </w:rPr>
        <w:t>י</w:t>
      </w:r>
      <w:r w:rsidR="00C0055C">
        <w:rPr>
          <w:rFonts w:hint="cs"/>
          <w:sz w:val="24"/>
          <w:rtl/>
        </w:rPr>
        <w:t>ודיע על כך לקבלן אשר יספק טובין חלופיים במקומם ללא תמורה נוספת</w:t>
      </w:r>
      <w:r w:rsidRPr="00EF3095">
        <w:rPr>
          <w:sz w:val="24"/>
          <w:rtl/>
        </w:rPr>
        <w:t>.</w:t>
      </w:r>
      <w:r w:rsidR="00C0055C">
        <w:rPr>
          <w:rFonts w:hint="cs"/>
          <w:sz w:val="24"/>
          <w:rtl/>
        </w:rPr>
        <w:t xml:space="preserve"> המקשר יעשה מאמץ סביר לשמור על המוצר הפגום לבחינת הקבלן. אי שמירת המוצר כאמור, לא </w:t>
      </w:r>
      <w:r w:rsidR="000C3BD1">
        <w:rPr>
          <w:rFonts w:hint="cs"/>
          <w:sz w:val="24"/>
          <w:rtl/>
        </w:rPr>
        <w:t xml:space="preserve">תהווה עילה לביטול החובה לספק מוצר חלופי. </w:t>
      </w:r>
      <w:r w:rsidR="007254ED">
        <w:rPr>
          <w:rFonts w:hint="cs"/>
          <w:sz w:val="24"/>
          <w:rtl/>
        </w:rPr>
        <w:t xml:space="preserve">טובין  פגומים לעניין סעיף זה </w:t>
      </w:r>
      <w:r w:rsidR="007254ED">
        <w:rPr>
          <w:sz w:val="24"/>
          <w:rtl/>
        </w:rPr>
        <w:t>–</w:t>
      </w:r>
      <w:r w:rsidR="007254ED">
        <w:rPr>
          <w:rFonts w:hint="cs"/>
          <w:sz w:val="24"/>
          <w:rtl/>
        </w:rPr>
        <w:t xml:space="preserve"> לרבות טובין שתוקף תפוגת</w:t>
      </w:r>
      <w:r w:rsidR="00630FDD">
        <w:rPr>
          <w:rFonts w:hint="cs"/>
          <w:sz w:val="24"/>
          <w:rtl/>
        </w:rPr>
        <w:t>ם פחות משישה חודשים מיום אספקתם</w:t>
      </w:r>
      <w:r w:rsidR="007254ED">
        <w:rPr>
          <w:rFonts w:hint="cs"/>
          <w:sz w:val="24"/>
          <w:rtl/>
        </w:rPr>
        <w:t xml:space="preserve"> למינהל</w:t>
      </w:r>
      <w:r w:rsidR="00630FDD">
        <w:rPr>
          <w:sz w:val="24"/>
        </w:rPr>
        <w:t>;</w:t>
      </w:r>
      <w:r w:rsidR="00630FDD">
        <w:rPr>
          <w:rFonts w:hint="cs"/>
          <w:sz w:val="24"/>
          <w:rtl/>
        </w:rPr>
        <w:t xml:space="preserve"> </w:t>
      </w:r>
      <w:r w:rsidR="007254ED">
        <w:rPr>
          <w:rFonts w:hint="cs"/>
          <w:sz w:val="24"/>
          <w:rtl/>
        </w:rPr>
        <w:t>טובין שאינם נושאים תווית בשפה העברית</w:t>
      </w:r>
      <w:r w:rsidR="00630FDD">
        <w:rPr>
          <w:sz w:val="24"/>
        </w:rPr>
        <w:t>;</w:t>
      </w:r>
      <w:r w:rsidR="00630FDD">
        <w:rPr>
          <w:rFonts w:hint="cs"/>
          <w:sz w:val="24"/>
          <w:rtl/>
        </w:rPr>
        <w:t xml:space="preserve"> או שאינם בעלי תקן/רישיון משרד הבריאות אם מתחייב אחד מאלה על פי דין. </w:t>
      </w:r>
    </w:p>
    <w:p w:rsidR="00C0055C" w:rsidRPr="00EF3095" w:rsidRDefault="00C0055C" w:rsidP="00C0055C">
      <w:pPr>
        <w:pStyle w:val="a9"/>
        <w:spacing w:line="240" w:lineRule="auto"/>
        <w:ind w:left="1152" w:hanging="1152"/>
        <w:rPr>
          <w:sz w:val="24"/>
          <w:rtl/>
        </w:rPr>
      </w:pPr>
      <w:r>
        <w:rPr>
          <w:rFonts w:hint="cs"/>
          <w:sz w:val="24"/>
          <w:rtl/>
        </w:rPr>
        <w:t xml:space="preserve">       7.2         סבר הקבלן כי הטובין שסיפק אינם </w:t>
      </w:r>
      <w:r w:rsidR="000C3BD1">
        <w:rPr>
          <w:rFonts w:hint="cs"/>
          <w:sz w:val="24"/>
          <w:rtl/>
        </w:rPr>
        <w:t xml:space="preserve">באיכות ירודה או אינם </w:t>
      </w:r>
      <w:r>
        <w:rPr>
          <w:rFonts w:hint="cs"/>
          <w:sz w:val="24"/>
          <w:rtl/>
        </w:rPr>
        <w:t>פגומים,</w:t>
      </w:r>
      <w:r w:rsidR="000C3BD1">
        <w:rPr>
          <w:rFonts w:hint="cs"/>
          <w:sz w:val="24"/>
          <w:rtl/>
        </w:rPr>
        <w:t xml:space="preserve"> רשאי הוא לפנות לסגן ראש המנהל האזרחי אשר יכריע בסוגיה. קביעתו של סגן ראש המנהל האזרחי תהיה קביעה סופית</w:t>
      </w:r>
      <w:r w:rsidR="004B7256">
        <w:rPr>
          <w:rFonts w:hint="cs"/>
          <w:sz w:val="24"/>
          <w:rtl/>
        </w:rPr>
        <w:t xml:space="preserve"> ומוחלטת</w:t>
      </w:r>
      <w:r w:rsidR="000C3BD1">
        <w:rPr>
          <w:rFonts w:hint="cs"/>
          <w:sz w:val="24"/>
          <w:rtl/>
        </w:rPr>
        <w:t>.</w:t>
      </w:r>
      <w:r>
        <w:rPr>
          <w:rFonts w:hint="cs"/>
          <w:sz w:val="24"/>
          <w:rtl/>
        </w:rPr>
        <w:t xml:space="preserve"> </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C0055C">
        <w:rPr>
          <w:rFonts w:hint="cs"/>
          <w:sz w:val="24"/>
          <w:rtl/>
        </w:rPr>
        <w:t xml:space="preserve"> ניתן לבצע הזמנות על ידי המקשר בכל דרך סבירה שתוסכם על ידי הצדדים.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9.1</w:t>
      </w:r>
      <w:r w:rsidRPr="00EF3095">
        <w:rPr>
          <w:sz w:val="24"/>
          <w:rtl/>
        </w:rPr>
        <w:tab/>
        <w:t>הקבלן מצהיר ומאשר: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הטובין וה</w:t>
      </w:r>
      <w:r w:rsidRPr="00EF3095">
        <w:rPr>
          <w:sz w:val="24"/>
          <w:rtl/>
        </w:rPr>
        <w:t>שירותי</w:t>
      </w:r>
      <w:r>
        <w:rPr>
          <w:rFonts w:hint="cs"/>
          <w:sz w:val="24"/>
          <w:rtl/>
        </w:rPr>
        <w:t>ם</w:t>
      </w:r>
      <w:r w:rsidRPr="00EF3095">
        <w:rPr>
          <w:sz w:val="24"/>
          <w:rtl/>
        </w:rPr>
        <w:t xml:space="preserve">; כי הוא יכול לספק את </w:t>
      </w:r>
      <w:r>
        <w:rPr>
          <w:rFonts w:hint="cs"/>
          <w:sz w:val="24"/>
          <w:rtl/>
        </w:rPr>
        <w:t>הטובין ו</w:t>
      </w:r>
      <w:r w:rsidRPr="00EF3095">
        <w:rPr>
          <w:sz w:val="24"/>
          <w:rtl/>
        </w:rPr>
        <w:t>השירותים על פי ההסכם, במירב הקפדנות והיעילות לשביעות רצונו המלאה של המינהל.</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לה ע"י המקשר.</w:t>
      </w:r>
    </w:p>
    <w:p w:rsidR="00C12273" w:rsidRPr="00EF3095" w:rsidRDefault="00C12273" w:rsidP="00C12273">
      <w:pPr>
        <w:pStyle w:val="a9"/>
        <w:spacing w:line="240" w:lineRule="auto"/>
        <w:ind w:left="2016" w:hanging="864"/>
        <w:rPr>
          <w:sz w:val="24"/>
          <w:rtl/>
        </w:rPr>
      </w:pPr>
    </w:p>
    <w:p w:rsidR="00C12273" w:rsidRDefault="00C12273" w:rsidP="00C12273">
      <w:pPr>
        <w:pStyle w:val="a9"/>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w:t>
      </w:r>
      <w:r w:rsidRPr="00F95DDF">
        <w:rPr>
          <w:rFonts w:hint="cs"/>
          <w:sz w:val="24"/>
          <w:rtl/>
        </w:rPr>
        <w:t xml:space="preserve">ו (כמצויין במבוא) על דבר או שירות נדרש, ינתן השירות הנדרש בהתאם בהקדם האפשרי, </w:t>
      </w:r>
      <w:r>
        <w:rPr>
          <w:rFonts w:hint="cs"/>
          <w:sz w:val="24"/>
          <w:rtl/>
        </w:rPr>
        <w:t>ועל פי המפורט בנספח הטובין והתעריף</w:t>
      </w:r>
      <w:r w:rsidRPr="00F95DDF">
        <w:rPr>
          <w:rFonts w:hint="cs"/>
          <w:sz w:val="24"/>
          <w:rtl/>
        </w:rPr>
        <w:t>.</w:t>
      </w:r>
    </w:p>
    <w:p w:rsidR="00C12273"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lastRenderedPageBreak/>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sidR="00932976">
        <w:rPr>
          <w:rFonts w:hint="cs"/>
          <w:sz w:val="24"/>
          <w:rtl/>
        </w:rPr>
        <w:t>י</w:t>
      </w:r>
      <w:r w:rsidRPr="00EF3095">
        <w:rPr>
          <w:sz w:val="24"/>
          <w:rtl/>
        </w:rPr>
        <w:t xml:space="preserve">שיונות, ההיתרים וההסמכות מכל מין וסוג שהם, הנדרשים בישראל ובאזור יהודה והשומרון לצורך מתן </w:t>
      </w:r>
      <w:r>
        <w:rPr>
          <w:rFonts w:hint="cs"/>
          <w:sz w:val="24"/>
          <w:rtl/>
        </w:rPr>
        <w:t>הטובין ו</w:t>
      </w:r>
      <w:r w:rsidRPr="00EF3095">
        <w:rPr>
          <w:sz w:val="24"/>
          <w:rtl/>
        </w:rPr>
        <w:t>השירותים.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C12273" w:rsidRPr="00EF3095" w:rsidRDefault="00C12273" w:rsidP="00C12273">
      <w:pPr>
        <w:pStyle w:val="a9"/>
        <w:spacing w:line="240" w:lineRule="auto"/>
        <w:ind w:left="2025"/>
        <w:rPr>
          <w:sz w:val="24"/>
        </w:rPr>
      </w:pPr>
      <w:r w:rsidRPr="00EF3095">
        <w:rPr>
          <w:sz w:val="24"/>
          <w:rtl/>
        </w:rPr>
        <w:t>הקבלן מתחייב לדאוג לאבטחה נאותה של עובדיו, או מי שיפעל מטעמו, בדרכם למתן השירות וממנו.</w:t>
      </w:r>
    </w:p>
    <w:p w:rsidR="00C12273" w:rsidRPr="00EF3095" w:rsidRDefault="00C12273" w:rsidP="00C12273">
      <w:pPr>
        <w:pStyle w:val="a9"/>
        <w:spacing w:line="240" w:lineRule="auto"/>
        <w:ind w:left="1152"/>
        <w:rPr>
          <w:sz w:val="24"/>
          <w:rtl/>
        </w:rPr>
      </w:pPr>
      <w:r w:rsidRPr="00EF3095">
        <w:rPr>
          <w:sz w:val="24"/>
          <w:rtl/>
        </w:rPr>
        <w:t xml:space="preserve"> </w:t>
      </w:r>
    </w:p>
    <w:p w:rsidR="00C12273" w:rsidRPr="00EF3095" w:rsidRDefault="00C12273" w:rsidP="00C12273">
      <w:pPr>
        <w:pStyle w:val="a9"/>
        <w:spacing w:line="240" w:lineRule="auto"/>
        <w:ind w:left="1152" w:hanging="1152"/>
        <w:rPr>
          <w:sz w:val="24"/>
          <w:rtl/>
        </w:rPr>
      </w:pPr>
      <w:r w:rsidRPr="00EF3095">
        <w:rPr>
          <w:sz w:val="24"/>
          <w:rtl/>
        </w:rPr>
        <w:t xml:space="preserve">       9.2</w:t>
      </w:r>
      <w:r w:rsidRPr="00EF3095">
        <w:rPr>
          <w:sz w:val="24"/>
          <w:rtl/>
        </w:rPr>
        <w:tab/>
        <w:t xml:space="preserve">היה המצג עליו הצהיר הקבלן לא נכון במועד כלשהו בתקופת ההסכם, יראו בכך הפרה יסודית של ההסכם על ידי הקבלן. אין לגרוע מכך את חובת הקבלן לדווח למקשר </w:t>
      </w:r>
      <w:r w:rsidR="008E6293">
        <w:rPr>
          <w:rFonts w:hint="cs"/>
          <w:sz w:val="24"/>
          <w:rtl/>
        </w:rPr>
        <w:t xml:space="preserve">לאלתר </w:t>
      </w:r>
      <w:r w:rsidRPr="00EF3095">
        <w:rPr>
          <w:sz w:val="24"/>
          <w:rtl/>
        </w:rPr>
        <w:t>על היות המצגים בלתי נכונים.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10.1</w:t>
      </w:r>
      <w:r w:rsidRPr="00EF3095">
        <w:rPr>
          <w:sz w:val="24"/>
          <w:rtl/>
        </w:rPr>
        <w:tab/>
        <w:t xml:space="preserve">הקבלן מתחייב </w:t>
      </w:r>
      <w:r>
        <w:rPr>
          <w:rFonts w:hint="cs"/>
          <w:sz w:val="24"/>
          <w:rtl/>
        </w:rPr>
        <w:t xml:space="preserve">לספק את הטובין ואת </w:t>
      </w:r>
      <w:r w:rsidRPr="00EF3095">
        <w:rPr>
          <w:sz w:val="24"/>
          <w:rtl/>
        </w:rPr>
        <w:t xml:space="preserve">השירותים בנאמנות, בזהירות וברמה מקצועית גבוהה, תוך הסתייעות בציוד הנדרש למתן בשירותים. הקבלן אחראי לטיב </w:t>
      </w:r>
      <w:r>
        <w:rPr>
          <w:rFonts w:hint="cs"/>
          <w:sz w:val="24"/>
          <w:rtl/>
        </w:rPr>
        <w:t>הטובין ו</w:t>
      </w:r>
      <w:r w:rsidRPr="00EF3095">
        <w:rPr>
          <w:sz w:val="24"/>
          <w:rtl/>
        </w:rPr>
        <w:t>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 מתן שירותיו והוא מתחייב לפצות את המינהל בעד כל נזק או הפסד שייגרם כאמור.</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10.3</w:t>
      </w:r>
      <w:r w:rsidRPr="00EF3095">
        <w:rPr>
          <w:sz w:val="24"/>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lastRenderedPageBreak/>
        <w:t xml:space="preserve">       10.6</w:t>
      </w:r>
      <w:r w:rsidRPr="00EF3095">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C12273" w:rsidRPr="00EF3095" w:rsidRDefault="00C12273" w:rsidP="00C12273">
      <w:pPr>
        <w:pStyle w:val="a9"/>
        <w:spacing w:line="240" w:lineRule="auto"/>
        <w:ind w:left="1152" w:hanging="1152"/>
        <w:rPr>
          <w:sz w:val="24"/>
          <w:rtl/>
        </w:rPr>
      </w:pPr>
    </w:p>
    <w:p w:rsidR="00C12273" w:rsidRPr="00EF3095" w:rsidRDefault="00C12273" w:rsidP="008E6293">
      <w:pPr>
        <w:pStyle w:val="a9"/>
        <w:spacing w:line="240" w:lineRule="auto"/>
        <w:ind w:left="1152" w:hanging="1152"/>
        <w:rPr>
          <w:sz w:val="24"/>
          <w:rtl/>
        </w:rPr>
      </w:pPr>
      <w:r w:rsidRPr="00EF3095">
        <w:rPr>
          <w:sz w:val="24"/>
          <w:rtl/>
        </w:rPr>
        <w:t xml:space="preserve">       10.7</w:t>
      </w:r>
      <w:r w:rsidRPr="00EF3095">
        <w:rPr>
          <w:sz w:val="24"/>
          <w:rtl/>
        </w:rPr>
        <w:tab/>
        <w:t>הקבלן מתחייב להקפיד על מילוי כל הוראות הבטיחות הנדרשות על פי דין, מצידו ו/או מצד מועסקיו ו/או מצד מי מטעמו.</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 xml:space="preserve">כדרוש על פי כל דין, ובאין דרישה חוקית, כפי שיידרש על ידי מפקח עבודה במובנו בחוק ארגון הפיקוח על העבודה, התשי"ד </w:t>
      </w:r>
      <w:r w:rsidR="008E6293">
        <w:rPr>
          <w:sz w:val="24"/>
          <w:rtl/>
        </w:rPr>
        <w:t>–</w:t>
      </w:r>
      <w:r w:rsidRPr="00EF3095">
        <w:rPr>
          <w:sz w:val="24"/>
          <w:rtl/>
        </w:rPr>
        <w:t xml:space="preserve"> 1954</w:t>
      </w:r>
      <w:r w:rsidR="008E6293">
        <w:rPr>
          <w:rFonts w:hint="cs"/>
          <w:sz w:val="24"/>
          <w:rtl/>
        </w:rPr>
        <w:t xml:space="preserve"> כפי תוקפו במדינת ישראל מעת לעת</w:t>
      </w:r>
      <w:r w:rsidRPr="00EF3095">
        <w:rPr>
          <w:sz w:val="24"/>
          <w:rtl/>
        </w:rPr>
        <w:t>.</w:t>
      </w:r>
    </w:p>
    <w:p w:rsidR="00C12273" w:rsidRPr="00EF3095" w:rsidRDefault="00C12273" w:rsidP="005B5A0B">
      <w:pPr>
        <w:pStyle w:val="a9"/>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b/>
          <w:bCs/>
          <w:sz w:val="24"/>
          <w:rtl/>
        </w:rPr>
        <w:t>1</w:t>
      </w:r>
      <w:r w:rsidR="005B5A0B">
        <w:rPr>
          <w:rFonts w:hint="cs"/>
          <w:b/>
          <w:bCs/>
          <w:sz w:val="24"/>
          <w:rtl/>
        </w:rPr>
        <w:t>1</w:t>
      </w:r>
      <w:r w:rsidRPr="00EF3095">
        <w:rPr>
          <w:b/>
          <w:bCs/>
          <w:sz w:val="24"/>
          <w:rtl/>
        </w:rPr>
        <w:t xml:space="preserve">.    </w:t>
      </w:r>
      <w:r w:rsidRPr="00EF3095">
        <w:rPr>
          <w:b/>
          <w:bCs/>
          <w:sz w:val="24"/>
          <w:u w:val="single"/>
          <w:rtl/>
        </w:rPr>
        <w:t>נהלי התשלום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.1</w:t>
      </w:r>
      <w:r w:rsidRPr="00EF3095">
        <w:rPr>
          <w:sz w:val="24"/>
          <w:rtl/>
        </w:rPr>
        <w:tab/>
        <w:t>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.2</w:t>
      </w:r>
      <w:r w:rsidRPr="00EF3095">
        <w:rPr>
          <w:sz w:val="24"/>
          <w:rtl/>
        </w:rPr>
        <w:tab/>
        <w:t>המקשר יבדוק את הדו"ח ואת החשבונית שהעביר אליו הקבלן ויפעל כדלקמן, בתוך 7 ימים מיום קבלתם: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C12273" w:rsidRPr="00EF3095" w:rsidRDefault="00C12273" w:rsidP="00C12273">
      <w:pPr>
        <w:pStyle w:val="a9"/>
        <w:spacing w:line="240" w:lineRule="auto"/>
        <w:ind w:left="2016" w:hanging="864"/>
        <w:rPr>
          <w:sz w:val="24"/>
          <w:rtl/>
        </w:rPr>
      </w:pPr>
    </w:p>
    <w:p w:rsidR="00C12273" w:rsidRDefault="00C12273" w:rsidP="005B5A0B">
      <w:pPr>
        <w:pStyle w:val="a9"/>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w:t>
      </w:r>
      <w:r w:rsidR="005B5A0B">
        <w:rPr>
          <w:rFonts w:hint="cs"/>
          <w:sz w:val="24"/>
          <w:rtl/>
        </w:rPr>
        <w:t>1</w:t>
      </w:r>
      <w:r w:rsidRPr="00EF3095">
        <w:rPr>
          <w:sz w:val="24"/>
          <w:rtl/>
        </w:rPr>
        <w:t>.2(1)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.3</w:t>
      </w:r>
      <w:r w:rsidRPr="00EF3095">
        <w:rPr>
          <w:sz w:val="24"/>
          <w:rtl/>
        </w:rPr>
        <w:tab/>
        <w:t xml:space="preserve">אין באישור החשבונית על ידי המקשר כדי להוכיח את נכונותה או את עמידת השירותים </w:t>
      </w:r>
      <w:r>
        <w:rPr>
          <w:rFonts w:hint="cs"/>
          <w:sz w:val="24"/>
          <w:rtl/>
        </w:rPr>
        <w:t xml:space="preserve">והטובין </w:t>
      </w:r>
      <w:r w:rsidRPr="00EF3095">
        <w:rPr>
          <w:sz w:val="24"/>
          <w:rtl/>
        </w:rPr>
        <w:t xml:space="preserve">המופיעים בה בתנאי ההסכם. ניתן אישור המקשר אף שנפל פגם וטרם שילם המינהל בגין החשבונית, רשאי המינהל שלא לפעול בהתאם לסעיף זה, </w:t>
      </w:r>
      <w:r w:rsidRPr="00EF3095">
        <w:rPr>
          <w:sz w:val="24"/>
          <w:rtl/>
        </w:rPr>
        <w:lastRenderedPageBreak/>
        <w:t>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.4</w:t>
      </w:r>
      <w:r w:rsidRPr="00EF3095">
        <w:rPr>
          <w:sz w:val="24"/>
          <w:rtl/>
        </w:rPr>
        <w:tab/>
        <w:t xml:space="preserve">התמורה בגין החשבונית (או חלק ממנה) שאישר המקשר תשולם לקבלן </w:t>
      </w:r>
      <w:r w:rsidR="00C0055C">
        <w:rPr>
          <w:rFonts w:hint="cs"/>
          <w:sz w:val="24"/>
          <w:rtl/>
        </w:rPr>
        <w:t>בהתאם לנוהל התשלומים שנקבע בהוראות החשב הכללי בישראל.</w:t>
      </w: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.5</w:t>
      </w:r>
      <w:r w:rsidRPr="00EF3095">
        <w:rPr>
          <w:sz w:val="24"/>
          <w:rtl/>
        </w:rPr>
        <w:tab/>
        <w:t>המינהל רשאי לקזז חובות שחייב לו הקבלן, בין לפי ההסכם ובין מכל עסקה או סיבה אחרת, מכל תשלום שישולם על ידו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6</w:t>
      </w:r>
      <w:r w:rsidRPr="00EF309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C12273" w:rsidRPr="00EF3095" w:rsidRDefault="00C12273" w:rsidP="00C1227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7</w:t>
      </w:r>
      <w:r w:rsidRPr="00EF3095">
        <w:rPr>
          <w:sz w:val="24"/>
          <w:rtl/>
        </w:rPr>
        <w:tab/>
      </w:r>
      <w:r>
        <w:rPr>
          <w:rFonts w:hint="cs"/>
          <w:sz w:val="24"/>
          <w:rtl/>
        </w:rPr>
        <w:t>מו</w:t>
      </w:r>
      <w:r w:rsidRPr="00EF3095">
        <w:rPr>
          <w:sz w:val="24"/>
          <w:rtl/>
        </w:rPr>
        <w:t xml:space="preserve">סכם בזאת כי הסכום שהמינהל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למינהל.</w:t>
      </w:r>
    </w:p>
    <w:p w:rsidR="003C73E3" w:rsidRDefault="003C73E3" w:rsidP="003C73E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8</w:t>
      </w:r>
      <w:r w:rsidRPr="00EF3095">
        <w:rPr>
          <w:sz w:val="24"/>
          <w:rtl/>
        </w:rPr>
        <w:tab/>
      </w:r>
      <w:r w:rsidRPr="00245A72">
        <w:rPr>
          <w:b/>
          <w:bCs/>
          <w:sz w:val="24"/>
          <w:rtl/>
        </w:rPr>
        <w:t>הצמדת התמורה למדד המחירים לצרכן (להלן – המדד) כפופה להוראות המפורטות להלן</w:t>
      </w:r>
      <w:r>
        <w:rPr>
          <w:rFonts w:hint="cs"/>
          <w:sz w:val="24"/>
          <w:rtl/>
        </w:rPr>
        <w:t>:</w:t>
      </w:r>
    </w:p>
    <w:p w:rsidR="003C73E3" w:rsidRP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lang w:eastAsia="en-US"/>
        </w:rPr>
      </w:pPr>
      <w:r w:rsidRPr="003C73E3">
        <w:rPr>
          <w:rFonts w:ascii="Times New Roman" w:hAnsi="Times New Roman"/>
          <w:b w:val="0"/>
          <w:bCs w:val="0"/>
          <w:kern w:val="0"/>
          <w:sz w:val="24"/>
          <w:szCs w:val="24"/>
          <w:rtl/>
          <w:lang w:eastAsia="en-US"/>
        </w:rPr>
        <w:t xml:space="preserve">התמורה תוצמד למדד רק </w:t>
      </w:r>
      <w:r w:rsidRPr="003C73E3">
        <w:rPr>
          <w:rFonts w:ascii="Times New Roman" w:hAnsi="Times New Roman" w:hint="cs"/>
          <w:b w:val="0"/>
          <w:bCs w:val="0"/>
          <w:kern w:val="0"/>
          <w:sz w:val="24"/>
          <w:szCs w:val="24"/>
          <w:rtl/>
          <w:lang w:eastAsia="en-US"/>
        </w:rPr>
        <w:t>לאחר</w:t>
      </w:r>
      <w:r w:rsidRPr="003C73E3">
        <w:rPr>
          <w:rFonts w:ascii="Times New Roman" w:hAnsi="Times New Roman"/>
          <w:b w:val="0"/>
          <w:bCs w:val="0"/>
          <w:kern w:val="0"/>
          <w:sz w:val="24"/>
          <w:szCs w:val="24"/>
          <w:rtl/>
          <w:lang w:eastAsia="en-US"/>
        </w:rPr>
        <w:t xml:space="preserve"> 18 חודשי התקשרות, כאשר מדד הבסיס יהיה המדד הידוע ב</w:t>
      </w:r>
      <w:r w:rsidRPr="003C73E3">
        <w:rPr>
          <w:rFonts w:ascii="Times New Roman" w:hAnsi="Times New Roman" w:hint="cs"/>
          <w:b w:val="0"/>
          <w:bCs w:val="0"/>
          <w:kern w:val="0"/>
          <w:sz w:val="24"/>
          <w:szCs w:val="24"/>
          <w:rtl/>
          <w:lang w:eastAsia="en-US"/>
        </w:rPr>
        <w:t xml:space="preserve">יום </w:t>
      </w:r>
      <w:r w:rsidRPr="003C73E3">
        <w:rPr>
          <w:rFonts w:ascii="Times New Roman" w:hAnsi="Times New Roman"/>
          <w:b w:val="0"/>
          <w:bCs w:val="0"/>
          <w:kern w:val="0"/>
          <w:sz w:val="24"/>
          <w:szCs w:val="24"/>
          <w:rtl/>
          <w:lang w:eastAsia="en-US"/>
        </w:rPr>
        <w:t>מועד החתימה על הסכם זה.</w:t>
      </w:r>
    </w:p>
    <w:p w:rsid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rtl/>
          <w:lang w:eastAsia="en-US"/>
        </w:rPr>
      </w:pPr>
      <w:r w:rsidRPr="003C73E3">
        <w:rPr>
          <w:rFonts w:ascii="Times New Roman" w:hAnsi="Times New Roman"/>
          <w:b w:val="0"/>
          <w:bCs w:val="0"/>
          <w:kern w:val="0"/>
          <w:sz w:val="24"/>
          <w:szCs w:val="24"/>
          <w:rtl/>
          <w:lang w:eastAsia="en-US"/>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86357F" w:rsidRDefault="0086357F" w:rsidP="0086357F">
      <w:pPr>
        <w:pStyle w:val="a9"/>
        <w:spacing w:line="240" w:lineRule="auto"/>
        <w:rPr>
          <w:sz w:val="24"/>
          <w:rtl/>
        </w:rPr>
      </w:pPr>
      <w:r w:rsidRPr="00EF3095">
        <w:rPr>
          <w:sz w:val="24"/>
          <w:rtl/>
        </w:rPr>
        <w:t xml:space="preserve">       1</w:t>
      </w:r>
      <w:r>
        <w:rPr>
          <w:rFonts w:hint="cs"/>
          <w:sz w:val="24"/>
          <w:rtl/>
        </w:rPr>
        <w:t>1</w:t>
      </w:r>
      <w:r w:rsidRPr="00EF3095">
        <w:rPr>
          <w:sz w:val="24"/>
          <w:rtl/>
        </w:rPr>
        <w:t>.</w:t>
      </w:r>
      <w:r>
        <w:rPr>
          <w:rFonts w:hint="cs"/>
          <w:sz w:val="24"/>
          <w:rtl/>
        </w:rPr>
        <w:t xml:space="preserve">9   </w:t>
      </w:r>
      <w:r w:rsidRPr="00EF3095">
        <w:rPr>
          <w:sz w:val="24"/>
          <w:rtl/>
        </w:rPr>
        <w:t xml:space="preserve">אלא אם נאמר אחרת במפורש בהסכם, סכומים שיגיעו למינהל על פי ההסכם ולא </w:t>
      </w:r>
      <w:r>
        <w:rPr>
          <w:rFonts w:hint="cs"/>
          <w:sz w:val="24"/>
          <w:rtl/>
        </w:rPr>
        <w:br/>
        <w:t xml:space="preserve">                     </w:t>
      </w:r>
      <w:r w:rsidRPr="00EF3095">
        <w:rPr>
          <w:sz w:val="24"/>
          <w:rtl/>
        </w:rPr>
        <w:t>ישולמו תוך 7 ימים מהמועד שנועד לתשלומם</w:t>
      </w:r>
      <w:r>
        <w:rPr>
          <w:rFonts w:hint="cs"/>
          <w:sz w:val="24"/>
          <w:rtl/>
        </w:rPr>
        <w:t>,</w:t>
      </w:r>
      <w:r w:rsidRPr="00EF3095">
        <w:rPr>
          <w:sz w:val="24"/>
          <w:rtl/>
        </w:rPr>
        <w:t xml:space="preserve"> יישאו ריבית פיגורים בשיעור שיהא נהוג </w:t>
      </w:r>
      <w:r>
        <w:rPr>
          <w:rFonts w:hint="cs"/>
          <w:sz w:val="24"/>
          <w:rtl/>
        </w:rPr>
        <w:br/>
        <w:t xml:space="preserve">                     </w:t>
      </w:r>
      <w:r w:rsidRPr="00EF3095">
        <w:rPr>
          <w:sz w:val="24"/>
          <w:rtl/>
        </w:rPr>
        <w:t xml:space="preserve">אצל החשב הכללי במשרד האוצר במועד הרלוונטי וכן הצמדה, וזאת מן המועד שהסכום </w:t>
      </w:r>
      <w:r>
        <w:rPr>
          <w:rFonts w:hint="cs"/>
          <w:sz w:val="24"/>
          <w:rtl/>
        </w:rPr>
        <w:br/>
        <w:t xml:space="preserve">                    </w:t>
      </w:r>
      <w:r w:rsidRPr="00EF3095">
        <w:rPr>
          <w:sz w:val="24"/>
          <w:rtl/>
        </w:rPr>
        <w:t>האמור נועד לתשלום ועד תשלומו בפועל.</w:t>
      </w:r>
    </w:p>
    <w:p w:rsidR="00C12273" w:rsidRDefault="00C12273" w:rsidP="00C12273">
      <w:pPr>
        <w:pStyle w:val="a9"/>
        <w:spacing w:line="240" w:lineRule="auto"/>
        <w:rPr>
          <w:b/>
          <w:bCs/>
          <w:sz w:val="24"/>
          <w:rtl/>
        </w:rPr>
      </w:pPr>
    </w:p>
    <w:p w:rsidR="00C12273" w:rsidRPr="00EF3095" w:rsidRDefault="00C12273" w:rsidP="005B5A0B">
      <w:pPr>
        <w:pStyle w:val="a9"/>
        <w:spacing w:line="240" w:lineRule="auto"/>
        <w:rPr>
          <w:sz w:val="24"/>
          <w:rtl/>
        </w:rPr>
      </w:pPr>
      <w:r w:rsidRPr="00EF3095">
        <w:rPr>
          <w:b/>
          <w:bCs/>
          <w:sz w:val="24"/>
          <w:rtl/>
        </w:rPr>
        <w:t>1</w:t>
      </w:r>
      <w:r w:rsidR="005B5A0B">
        <w:rPr>
          <w:rFonts w:hint="cs"/>
          <w:b/>
          <w:bCs/>
          <w:sz w:val="24"/>
          <w:rtl/>
        </w:rPr>
        <w:t>2</w:t>
      </w:r>
      <w:r w:rsidRPr="00EF3095">
        <w:rPr>
          <w:b/>
          <w:bCs/>
          <w:sz w:val="24"/>
          <w:rtl/>
        </w:rPr>
        <w:t xml:space="preserve">.    </w:t>
      </w:r>
      <w:r w:rsidRPr="00EF3095">
        <w:rPr>
          <w:b/>
          <w:bCs/>
          <w:sz w:val="24"/>
          <w:u w:val="single"/>
          <w:rtl/>
        </w:rPr>
        <w:t>התמורה לה זכאי הקבלן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numPr>
          <w:ilvl w:val="1"/>
          <w:numId w:val="38"/>
        </w:numPr>
        <w:spacing w:line="240" w:lineRule="auto"/>
        <w:rPr>
          <w:sz w:val="24"/>
          <w:rtl/>
        </w:rPr>
      </w:pPr>
      <w:r w:rsidRPr="00EF3095">
        <w:rPr>
          <w:sz w:val="24"/>
          <w:rtl/>
        </w:rPr>
        <w:t>עבור התחייבויותיו של הקב</w:t>
      </w:r>
      <w:r w:rsidRPr="0033584D">
        <w:rPr>
          <w:sz w:val="24"/>
          <w:rtl/>
        </w:rPr>
        <w:t>לן בהסכם, יהיה הקבלן זכאי לתמורה לפי התעריף המפורט בנספח</w:t>
      </w:r>
      <w:r w:rsidRPr="0033584D">
        <w:rPr>
          <w:rFonts w:hint="cs"/>
          <w:sz w:val="24"/>
          <w:rtl/>
        </w:rPr>
        <w:t xml:space="preserve"> </w:t>
      </w:r>
      <w:r>
        <w:rPr>
          <w:rFonts w:hint="cs"/>
          <w:sz w:val="24"/>
          <w:rtl/>
        </w:rPr>
        <w:t>הטובין וה</w:t>
      </w:r>
      <w:r w:rsidRPr="0033584D">
        <w:rPr>
          <w:rFonts w:hint="cs"/>
          <w:sz w:val="24"/>
          <w:rtl/>
        </w:rPr>
        <w:t>תעריף</w:t>
      </w:r>
      <w:r w:rsidRPr="0033584D">
        <w:rPr>
          <w:sz w:val="24"/>
          <w:rtl/>
        </w:rPr>
        <w:t xml:space="preserve"> </w:t>
      </w:r>
      <w:r w:rsidRPr="0033584D">
        <w:rPr>
          <w:rFonts w:hint="cs"/>
          <w:sz w:val="24"/>
          <w:rtl/>
        </w:rPr>
        <w:t>ל</w:t>
      </w:r>
      <w:r w:rsidRPr="0033584D">
        <w:rPr>
          <w:sz w:val="24"/>
          <w:rtl/>
        </w:rPr>
        <w:t>מכרז (להלן</w:t>
      </w:r>
      <w:r w:rsidRPr="00EF3095">
        <w:rPr>
          <w:sz w:val="24"/>
          <w:rtl/>
        </w:rPr>
        <w:t>: "התעריף").</w:t>
      </w:r>
    </w:p>
    <w:p w:rsidR="00C12273" w:rsidRPr="00EF3095" w:rsidRDefault="00C12273" w:rsidP="00C12273">
      <w:pPr>
        <w:pStyle w:val="a9"/>
        <w:spacing w:line="240" w:lineRule="auto"/>
        <w:ind w:left="390"/>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2</w:t>
      </w:r>
      <w:r w:rsidRPr="00EF3095">
        <w:rPr>
          <w:sz w:val="24"/>
          <w:rtl/>
        </w:rPr>
        <w:t>.2</w:t>
      </w:r>
      <w:r w:rsidRPr="00EF3095">
        <w:rPr>
          <w:sz w:val="24"/>
          <w:rtl/>
        </w:rPr>
        <w:tab/>
        <w:t>התמורה המפורטת בנספח כוללת כל מס, אגרה, היטל וכל רכיב תשלום מכל מין וסוג שהם</w:t>
      </w:r>
      <w:r w:rsidR="004B7256">
        <w:rPr>
          <w:rFonts w:hint="cs"/>
          <w:sz w:val="24"/>
          <w:rtl/>
        </w:rPr>
        <w:t xml:space="preserve"> ולרבות שינוע ופריקת הטובין</w:t>
      </w:r>
      <w:r w:rsidRPr="00EF3095">
        <w:rPr>
          <w:sz w:val="24"/>
          <w:rtl/>
        </w:rPr>
        <w:t>,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C12273" w:rsidRPr="00EF3095" w:rsidRDefault="00C12273" w:rsidP="00C12273">
      <w:pPr>
        <w:pStyle w:val="a9"/>
        <w:spacing w:line="240" w:lineRule="auto"/>
        <w:ind w:left="1152" w:hanging="1152"/>
        <w:rPr>
          <w:sz w:val="24"/>
          <w:rtl/>
        </w:rPr>
      </w:pPr>
    </w:p>
    <w:p w:rsidR="00C12273" w:rsidRDefault="00C12273" w:rsidP="005B5A0B">
      <w:pPr>
        <w:pStyle w:val="a9"/>
        <w:numPr>
          <w:ilvl w:val="1"/>
          <w:numId w:val="38"/>
        </w:numPr>
        <w:spacing w:line="240" w:lineRule="auto"/>
        <w:rPr>
          <w:sz w:val="24"/>
          <w:rtl/>
        </w:rPr>
      </w:pPr>
      <w:r w:rsidRPr="00EF3095">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6B2643" w:rsidRDefault="006B2643" w:rsidP="006B2643">
      <w:pPr>
        <w:pStyle w:val="a9"/>
        <w:spacing w:line="240" w:lineRule="auto"/>
        <w:rPr>
          <w:sz w:val="24"/>
          <w:rtl/>
        </w:rPr>
      </w:pPr>
    </w:p>
    <w:p w:rsidR="006B2643" w:rsidRPr="006B2643" w:rsidRDefault="006B2643" w:rsidP="005B5A0B">
      <w:pPr>
        <w:pStyle w:val="a9"/>
        <w:spacing w:line="240" w:lineRule="auto"/>
        <w:rPr>
          <w:b/>
          <w:bCs/>
          <w:sz w:val="24"/>
          <w:u w:val="single"/>
          <w:rtl/>
        </w:rPr>
      </w:pPr>
      <w:r w:rsidRPr="006B2643">
        <w:rPr>
          <w:rFonts w:hint="cs"/>
          <w:b/>
          <w:bCs/>
          <w:sz w:val="24"/>
          <w:rtl/>
        </w:rPr>
        <w:t>1</w:t>
      </w:r>
      <w:r w:rsidR="005B5A0B">
        <w:rPr>
          <w:rFonts w:hint="cs"/>
          <w:b/>
          <w:bCs/>
          <w:sz w:val="24"/>
          <w:rtl/>
        </w:rPr>
        <w:t>5</w:t>
      </w:r>
      <w:r w:rsidRPr="006B2643">
        <w:rPr>
          <w:rFonts w:hint="cs"/>
          <w:b/>
          <w:bCs/>
          <w:sz w:val="24"/>
          <w:rtl/>
        </w:rPr>
        <w:t xml:space="preserve">. </w:t>
      </w:r>
      <w:r w:rsidRPr="006B2643">
        <w:rPr>
          <w:rFonts w:hint="cs"/>
          <w:b/>
          <w:bCs/>
          <w:sz w:val="24"/>
          <w:u w:val="single"/>
          <w:rtl/>
        </w:rPr>
        <w:t>אמנת שירות ופיצויים מוסכמים (</w:t>
      </w:r>
      <w:r w:rsidRPr="006B2643">
        <w:rPr>
          <w:rFonts w:hint="cs"/>
          <w:b/>
          <w:bCs/>
          <w:sz w:val="24"/>
          <w:u w:val="single"/>
        </w:rPr>
        <w:t>SLA</w:t>
      </w:r>
      <w:r w:rsidRPr="006B2643">
        <w:rPr>
          <w:rFonts w:hint="cs"/>
          <w:b/>
          <w:bCs/>
          <w:sz w:val="24"/>
          <w:u w:val="single"/>
          <w:rtl/>
        </w:rPr>
        <w:t>)</w:t>
      </w: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5B5A0B">
      <w:pPr>
        <w:pStyle w:val="a9"/>
        <w:numPr>
          <w:ilvl w:val="1"/>
          <w:numId w:val="39"/>
        </w:numPr>
        <w:spacing w:line="240" w:lineRule="auto"/>
        <w:rPr>
          <w:sz w:val="24"/>
          <w:rtl/>
        </w:rPr>
      </w:pPr>
      <w:r w:rsidRPr="006D51DC">
        <w:rPr>
          <w:rFonts w:hint="cs"/>
          <w:sz w:val="24"/>
          <w:rtl/>
        </w:rPr>
        <w:t xml:space="preserve">במידה </w:t>
      </w:r>
      <w:r>
        <w:rPr>
          <w:rFonts w:hint="cs"/>
          <w:sz w:val="24"/>
          <w:rtl/>
        </w:rPr>
        <w:t>והקבלן</w:t>
      </w:r>
      <w:r w:rsidRPr="006D51DC">
        <w:rPr>
          <w:rFonts w:hint="cs"/>
          <w:sz w:val="24"/>
          <w:rtl/>
        </w:rPr>
        <w:t xml:space="preserve"> לא יעמוד בתנאי ההספקה </w:t>
      </w:r>
      <w:r w:rsidRPr="006D51DC">
        <w:rPr>
          <w:sz w:val="24"/>
          <w:rtl/>
        </w:rPr>
        <w:t>–</w:t>
      </w:r>
      <w:r w:rsidRPr="006D51DC">
        <w:rPr>
          <w:rFonts w:hint="cs"/>
          <w:sz w:val="24"/>
          <w:rtl/>
        </w:rPr>
        <w:t xml:space="preserve"> לרבות הגדרת ה</w:t>
      </w:r>
      <w:r>
        <w:rPr>
          <w:rFonts w:hint="cs"/>
          <w:sz w:val="24"/>
          <w:rtl/>
        </w:rPr>
        <w:t>טובין ואיכותם או פגמים בטובין</w:t>
      </w:r>
      <w:r w:rsidRPr="006D51DC">
        <w:rPr>
          <w:rFonts w:hint="cs"/>
          <w:sz w:val="24"/>
          <w:rtl/>
        </w:rPr>
        <w:t xml:space="preserve"> </w:t>
      </w:r>
      <w:r w:rsidRPr="006D51DC">
        <w:rPr>
          <w:sz w:val="24"/>
          <w:rtl/>
        </w:rPr>
        <w:t>–</w:t>
      </w:r>
      <w:r w:rsidRPr="006D51DC">
        <w:rPr>
          <w:rFonts w:hint="cs"/>
          <w:sz w:val="24"/>
          <w:rtl/>
        </w:rPr>
        <w:t xml:space="preserve"> יפוצה המזמין בסך של </w:t>
      </w:r>
      <w:r>
        <w:rPr>
          <w:rFonts w:hint="cs"/>
          <w:sz w:val="24"/>
          <w:rtl/>
        </w:rPr>
        <w:t>2</w:t>
      </w:r>
      <w:r w:rsidRPr="006D51DC">
        <w:rPr>
          <w:rFonts w:hint="cs"/>
          <w:sz w:val="24"/>
          <w:rtl/>
        </w:rPr>
        <w:t xml:space="preserve">00 </w:t>
      </w:r>
      <w:r>
        <w:rPr>
          <w:rFonts w:hint="cs"/>
          <w:sz w:val="24"/>
          <w:rtl/>
        </w:rPr>
        <w:t>₪ למקרה</w:t>
      </w:r>
      <w:r w:rsidRPr="006D51DC">
        <w:rPr>
          <w:rFonts w:hint="cs"/>
          <w:sz w:val="24"/>
          <w:rtl/>
        </w:rPr>
        <w:t xml:space="preserve">, לפי שיקול דעתו של המנהל (להלן: פיצוי מוסכם). </w:t>
      </w:r>
    </w:p>
    <w:p w:rsidR="006B2643" w:rsidRPr="006B2643" w:rsidRDefault="006B2643" w:rsidP="005B5A0B">
      <w:pPr>
        <w:pStyle w:val="a9"/>
        <w:numPr>
          <w:ilvl w:val="1"/>
          <w:numId w:val="39"/>
        </w:numPr>
        <w:spacing w:line="240" w:lineRule="auto"/>
        <w:rPr>
          <w:sz w:val="24"/>
        </w:rPr>
      </w:pPr>
      <w:r w:rsidRPr="006D51DC">
        <w:rPr>
          <w:rFonts w:hint="cs"/>
          <w:sz w:val="24"/>
          <w:rtl/>
        </w:rPr>
        <w:t>במידה והספק לא יעמוד בתנאי מועד ההספקה -</w:t>
      </w:r>
      <w:r w:rsidRPr="006D51DC">
        <w:rPr>
          <w:sz w:val="24"/>
          <w:rtl/>
        </w:rPr>
        <w:t xml:space="preserve"> כל איחור העולה על </w:t>
      </w:r>
      <w:r>
        <w:rPr>
          <w:rFonts w:hint="cs"/>
          <w:sz w:val="24"/>
          <w:rtl/>
        </w:rPr>
        <w:t>2</w:t>
      </w:r>
      <w:r w:rsidRPr="006D51DC">
        <w:rPr>
          <w:sz w:val="24"/>
          <w:rtl/>
        </w:rPr>
        <w:t xml:space="preserve"> ימי עבודה לאחר יום </w:t>
      </w:r>
      <w:r>
        <w:rPr>
          <w:rFonts w:hint="cs"/>
          <w:sz w:val="24"/>
          <w:rtl/>
        </w:rPr>
        <w:t>ההספקה</w:t>
      </w:r>
      <w:r w:rsidRPr="006D51DC">
        <w:rPr>
          <w:rFonts w:hint="cs"/>
          <w:sz w:val="24"/>
          <w:rtl/>
        </w:rPr>
        <w:t>,</w:t>
      </w:r>
      <w:r w:rsidRPr="006D51DC">
        <w:rPr>
          <w:sz w:val="24"/>
          <w:rtl/>
        </w:rPr>
        <w:t xml:space="preserve"> כפי שהוגדר על ידי המקשר או נציגו</w:t>
      </w:r>
      <w:r>
        <w:rPr>
          <w:rFonts w:hint="cs"/>
          <w:sz w:val="24"/>
          <w:rtl/>
        </w:rPr>
        <w:t xml:space="preserve"> ובהתאם למכרז זה</w:t>
      </w:r>
      <w:r w:rsidRPr="006D51DC">
        <w:rPr>
          <w:sz w:val="24"/>
          <w:rtl/>
        </w:rPr>
        <w:t xml:space="preserve">, יזכה את המינהל האזרחי ב- </w:t>
      </w:r>
      <w:r w:rsidRPr="006D51DC">
        <w:rPr>
          <w:rFonts w:hint="cs"/>
          <w:sz w:val="24"/>
          <w:rtl/>
        </w:rPr>
        <w:t>500</w:t>
      </w:r>
      <w:r w:rsidRPr="006D51DC">
        <w:rPr>
          <w:sz w:val="24"/>
          <w:rtl/>
        </w:rPr>
        <w:t xml:space="preserve"> ₪ בגין כל יום איחור</w:t>
      </w:r>
      <w:r w:rsidRPr="006D51DC">
        <w:rPr>
          <w:rFonts w:hint="cs"/>
          <w:sz w:val="24"/>
          <w:rtl/>
        </w:rPr>
        <w:t>.</w:t>
      </w:r>
    </w:p>
    <w:p w:rsidR="006B2643" w:rsidRPr="006B2643" w:rsidRDefault="006B2643" w:rsidP="005B5A0B">
      <w:pPr>
        <w:pStyle w:val="a9"/>
        <w:numPr>
          <w:ilvl w:val="1"/>
          <w:numId w:val="39"/>
        </w:numPr>
        <w:spacing w:line="240" w:lineRule="auto"/>
        <w:rPr>
          <w:sz w:val="24"/>
        </w:rPr>
      </w:pPr>
      <w:r w:rsidRPr="006D51DC">
        <w:rPr>
          <w:rFonts w:hint="cs"/>
          <w:sz w:val="24"/>
          <w:rtl/>
        </w:rPr>
        <w:t>למען הסר ספק, הפיצויים המוסכמים ייחשבו כ</w:t>
      </w:r>
      <w:r w:rsidRPr="006D51DC">
        <w:rPr>
          <w:sz w:val="24"/>
          <w:rtl/>
        </w:rPr>
        <w:t xml:space="preserve">חוב שעל </w:t>
      </w:r>
      <w:r w:rsidRPr="006D51DC">
        <w:rPr>
          <w:rFonts w:hint="cs"/>
          <w:sz w:val="24"/>
          <w:rtl/>
        </w:rPr>
        <w:t>הספק</w:t>
      </w:r>
      <w:r w:rsidRPr="006D51DC">
        <w:rPr>
          <w:sz w:val="24"/>
          <w:rtl/>
        </w:rPr>
        <w:t xml:space="preserve"> לשלם לפי ההסכם</w:t>
      </w:r>
      <w:r w:rsidRPr="006D51DC">
        <w:rPr>
          <w:rFonts w:hint="cs"/>
          <w:sz w:val="24"/>
          <w:rtl/>
        </w:rPr>
        <w:t xml:space="preserve">, </w:t>
      </w:r>
      <w:r w:rsidRPr="006D51DC">
        <w:rPr>
          <w:sz w:val="24"/>
          <w:rtl/>
        </w:rPr>
        <w:t>אשר יקוזז מתמורת הספק</w:t>
      </w:r>
      <w:r w:rsidRPr="006D51DC">
        <w:rPr>
          <w:rFonts w:hint="cs"/>
          <w:sz w:val="24"/>
          <w:rtl/>
        </w:rPr>
        <w:t xml:space="preserve"> או מהערבות</w:t>
      </w:r>
      <w:r w:rsidRPr="006D51DC">
        <w:rPr>
          <w:sz w:val="24"/>
          <w:rtl/>
        </w:rPr>
        <w:t xml:space="preserve">, </w:t>
      </w:r>
      <w:r w:rsidRPr="006D51DC">
        <w:rPr>
          <w:rFonts w:hint="cs"/>
          <w:sz w:val="24"/>
          <w:rtl/>
        </w:rPr>
        <w:t>מבלי שהמינהל יידרש ל</w:t>
      </w:r>
      <w:r w:rsidRPr="006D51DC">
        <w:rPr>
          <w:sz w:val="24"/>
          <w:rtl/>
        </w:rPr>
        <w:t>כל הוכחת נזק.</w:t>
      </w:r>
    </w:p>
    <w:p w:rsidR="006B2643" w:rsidRPr="006B2643" w:rsidRDefault="006B2643" w:rsidP="005B5A0B">
      <w:pPr>
        <w:pStyle w:val="a9"/>
        <w:numPr>
          <w:ilvl w:val="1"/>
          <w:numId w:val="39"/>
        </w:numPr>
        <w:spacing w:line="240" w:lineRule="auto"/>
        <w:rPr>
          <w:sz w:val="24"/>
        </w:rPr>
      </w:pPr>
      <w:r w:rsidRPr="006D51DC">
        <w:rPr>
          <w:rFonts w:hint="cs"/>
          <w:sz w:val="24"/>
          <w:rtl/>
        </w:rPr>
        <w:lastRenderedPageBreak/>
        <w:t xml:space="preserve">פיצויים מוסכמים אלו באים להוסיף ולא לגרוע מכל זכות המוענקת למינהל בהתאם להוראות ההסכם ו/או כל דין. </w:t>
      </w:r>
    </w:p>
    <w:p w:rsidR="006B2643" w:rsidRPr="006B2643" w:rsidRDefault="006B2643" w:rsidP="005B5A0B">
      <w:pPr>
        <w:pStyle w:val="a9"/>
        <w:numPr>
          <w:ilvl w:val="1"/>
          <w:numId w:val="39"/>
        </w:numPr>
        <w:spacing w:line="240" w:lineRule="auto"/>
        <w:rPr>
          <w:sz w:val="24"/>
        </w:rPr>
      </w:pPr>
      <w:r w:rsidRPr="006D51DC">
        <w:rPr>
          <w:rFonts w:hint="cs"/>
          <w:sz w:val="24"/>
          <w:rtl/>
        </w:rPr>
        <w:t xml:space="preserve">יובהר כי החיוב בפיצויים המוסכמים ייעשה בהתאם לשיקול דעתו של המינהל האזרחי. </w:t>
      </w:r>
    </w:p>
    <w:p w:rsidR="006B2643" w:rsidRPr="006B2643" w:rsidRDefault="006B2643" w:rsidP="006B2643">
      <w:pPr>
        <w:pStyle w:val="a9"/>
        <w:spacing w:line="240" w:lineRule="auto"/>
        <w:rPr>
          <w:sz w:val="24"/>
          <w:rtl/>
        </w:rPr>
      </w:pPr>
    </w:p>
    <w:p w:rsidR="00C12273" w:rsidRPr="00EF3095" w:rsidRDefault="00C12273" w:rsidP="00C12273">
      <w:pPr>
        <w:pStyle w:val="a9"/>
        <w:tabs>
          <w:tab w:val="left" w:pos="1175"/>
        </w:tabs>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jc w:val="center"/>
        <w:rPr>
          <w:sz w:val="24"/>
          <w:rtl/>
        </w:rPr>
      </w:pPr>
    </w:p>
    <w:p w:rsidR="00C12273" w:rsidRPr="00EF3095" w:rsidRDefault="00C12273" w:rsidP="00C12273">
      <w:pPr>
        <w:pStyle w:val="a9"/>
        <w:spacing w:line="240" w:lineRule="auto"/>
        <w:ind w:left="1152" w:hanging="1152"/>
        <w:jc w:val="center"/>
        <w:rPr>
          <w:sz w:val="24"/>
          <w:rtl/>
        </w:rPr>
      </w:pPr>
      <w:r w:rsidRPr="00EF3095">
        <w:rPr>
          <w:b/>
          <w:bCs/>
          <w:sz w:val="24"/>
          <w:rtl/>
        </w:rPr>
        <w:t>ולראיה באו הצדדים על החתום:</w:t>
      </w:r>
    </w:p>
    <w:p w:rsidR="00C12273" w:rsidRPr="00EF3095" w:rsidRDefault="00C12273" w:rsidP="00C12273">
      <w:pPr>
        <w:pStyle w:val="a9"/>
        <w:spacing w:line="240" w:lineRule="auto"/>
        <w:ind w:left="1152" w:hanging="1152"/>
        <w:jc w:val="center"/>
        <w:rPr>
          <w:sz w:val="24"/>
          <w:rtl/>
        </w:rPr>
      </w:pPr>
    </w:p>
    <w:p w:rsidR="00C12273" w:rsidRDefault="00C12273" w:rsidP="00C12273">
      <w:pPr>
        <w:pStyle w:val="a9"/>
        <w:spacing w:line="240" w:lineRule="auto"/>
        <w:rPr>
          <w:sz w:val="24"/>
          <w:rtl/>
        </w:rPr>
      </w:pPr>
    </w:p>
    <w:p w:rsidR="00C12273" w:rsidRDefault="00C12273" w:rsidP="00C12273">
      <w:pPr>
        <w:pStyle w:val="a9"/>
        <w:spacing w:line="240" w:lineRule="auto"/>
        <w:rPr>
          <w:sz w:val="24"/>
          <w:rtl/>
        </w:rPr>
      </w:pPr>
    </w:p>
    <w:p w:rsidR="00C12273" w:rsidRPr="00EF3095" w:rsidRDefault="00C12273" w:rsidP="00C12273">
      <w:pPr>
        <w:pStyle w:val="a9"/>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sz w:val="24"/>
          <w:rtl/>
        </w:rPr>
        <w:t>המינהל</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w:t>
      </w:r>
      <w:r>
        <w:rPr>
          <w:rFonts w:hint="cs"/>
          <w:sz w:val="24"/>
          <w:rtl/>
        </w:rPr>
        <w:t>קבלן</w:t>
      </w:r>
    </w:p>
    <w:p w:rsidR="00C12273" w:rsidRPr="00EF3095"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F07CEB" w:rsidRDefault="00F07CEB">
      <w:pPr>
        <w:rPr>
          <w:rtl/>
        </w:rPr>
      </w:pPr>
    </w:p>
    <w:p w:rsidR="00630FDD" w:rsidRDefault="003C73E3">
      <w:pPr>
        <w:rPr>
          <w:rtl/>
        </w:rPr>
      </w:pPr>
      <w:r>
        <w:rPr>
          <w:rFonts w:hint="cs"/>
          <w:rtl/>
        </w:rPr>
        <w:t>____________________</w:t>
      </w:r>
    </w:p>
    <w:p w:rsidR="008E6293" w:rsidRPr="00EF3095" w:rsidRDefault="008E6293" w:rsidP="008E6293">
      <w:pPr>
        <w:pStyle w:val="a9"/>
        <w:spacing w:line="240" w:lineRule="auto"/>
        <w:ind w:left="5040" w:firstLine="720"/>
        <w:jc w:val="left"/>
        <w:rPr>
          <w:sz w:val="24"/>
          <w:rtl/>
        </w:rPr>
      </w:pPr>
      <w:r w:rsidRPr="00EF3095">
        <w:rPr>
          <w:sz w:val="24"/>
          <w:rtl/>
        </w:rPr>
        <w:t>אני הח"מ עו"ד ..................</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8E6293" w:rsidRPr="00EF3095" w:rsidRDefault="008E6293" w:rsidP="008E6293">
      <w:pPr>
        <w:pStyle w:val="a9"/>
        <w:spacing w:line="240" w:lineRule="auto"/>
        <w:jc w:val="left"/>
        <w:rPr>
          <w:sz w:val="24"/>
          <w:rtl/>
        </w:rPr>
      </w:pPr>
      <w:r>
        <w:rPr>
          <w:rFonts w:hint="cs"/>
          <w:sz w:val="24"/>
          <w:rtl/>
        </w:rPr>
        <w:tab/>
      </w:r>
      <w:r>
        <w:rPr>
          <w:sz w:val="24"/>
          <w:rtl/>
        </w:rPr>
        <w:tab/>
      </w:r>
      <w:r>
        <w:rPr>
          <w:rFonts w:hint="cs"/>
          <w:sz w:val="24"/>
          <w:rtl/>
        </w:rPr>
        <w:tab/>
      </w:r>
      <w:r>
        <w:rPr>
          <w:rFonts w:hint="cs"/>
          <w:sz w:val="24"/>
          <w:rtl/>
        </w:rPr>
        <w:tab/>
      </w:r>
      <w:r>
        <w:rPr>
          <w:sz w:val="24"/>
          <w:rtl/>
        </w:rPr>
        <w:tab/>
      </w:r>
      <w:r>
        <w:rPr>
          <w:sz w:val="24"/>
          <w:rtl/>
        </w:rPr>
        <w:tab/>
      </w:r>
      <w:r>
        <w:rPr>
          <w:sz w:val="24"/>
          <w:rtl/>
        </w:rPr>
        <w:tab/>
      </w:r>
      <w:r>
        <w:rPr>
          <w:sz w:val="24"/>
          <w:rtl/>
        </w:rPr>
        <w:tab/>
      </w:r>
      <w:r w:rsidRPr="00EF3095">
        <w:rPr>
          <w:sz w:val="24"/>
          <w:rtl/>
        </w:rPr>
        <w:t>חותמת החברה מחייבת את</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8E6293"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8E6293" w:rsidRPr="00C13B3D" w:rsidRDefault="008E6293" w:rsidP="008E6293">
      <w:pPr>
        <w:pStyle w:val="a9"/>
        <w:spacing w:line="240" w:lineRule="auto"/>
        <w:ind w:left="720" w:hanging="720"/>
        <w:jc w:val="center"/>
        <w:outlineLvl w:val="0"/>
        <w:rPr>
          <w:sz w:val="24"/>
          <w:rtl/>
        </w:rPr>
      </w:pPr>
      <w:r w:rsidRPr="00EF3095">
        <w:rPr>
          <w:sz w:val="24"/>
          <w:rtl/>
        </w:rPr>
        <w:t xml:space="preserve">                                                                                עורך  -  דין</w:t>
      </w:r>
      <w:bookmarkStart w:id="1" w:name="SECRET"/>
      <w:bookmarkStart w:id="2" w:name="TO"/>
      <w:bookmarkStart w:id="3" w:name="CC"/>
      <w:bookmarkEnd w:id="1"/>
      <w:bookmarkEnd w:id="2"/>
      <w:bookmarkEnd w:id="3"/>
    </w:p>
    <w:p w:rsidR="00630FDD" w:rsidRDefault="00630FDD">
      <w:pPr>
        <w:rPr>
          <w:rtl/>
        </w:rPr>
      </w:pPr>
    </w:p>
    <w:p w:rsidR="00630FDD" w:rsidRDefault="00630FDD">
      <w:pPr>
        <w:rPr>
          <w:rtl/>
        </w:rPr>
      </w:pPr>
    </w:p>
    <w:p w:rsidR="00630FDD" w:rsidRDefault="00630FDD">
      <w:pPr>
        <w:rPr>
          <w:rtl/>
        </w:rPr>
      </w:pPr>
    </w:p>
    <w:p w:rsidR="00D20313" w:rsidRDefault="00D20313">
      <w:pPr>
        <w:bidi w:val="0"/>
        <w:jc w:val="both"/>
        <w:rPr>
          <w:rtl/>
        </w:rPr>
      </w:pPr>
      <w:r>
        <w:rPr>
          <w:rtl/>
        </w:rPr>
        <w:br w:type="page"/>
      </w:r>
    </w:p>
    <w:p w:rsidR="00630FDD" w:rsidRDefault="00630FDD">
      <w:pPr>
        <w:rPr>
          <w:rtl/>
        </w:rPr>
      </w:pPr>
    </w:p>
    <w:p w:rsidR="008E6293" w:rsidRPr="00E73F89" w:rsidRDefault="00E73F89" w:rsidP="008E6293">
      <w:pPr>
        <w:spacing w:line="360" w:lineRule="auto"/>
        <w:jc w:val="center"/>
        <w:rPr>
          <w:b/>
          <w:bCs/>
          <w:u w:val="single"/>
          <w:rtl/>
        </w:rPr>
      </w:pPr>
      <w:r w:rsidRPr="00E73F89">
        <w:rPr>
          <w:rFonts w:hint="cs"/>
          <w:b/>
          <w:bCs/>
          <w:u w:val="single"/>
          <w:rtl/>
        </w:rPr>
        <w:t xml:space="preserve">נוסח </w:t>
      </w:r>
      <w:r w:rsidR="008E6293" w:rsidRPr="00E73F89">
        <w:rPr>
          <w:rFonts w:hint="cs"/>
          <w:b/>
          <w:bCs/>
          <w:u w:val="single"/>
          <w:rtl/>
        </w:rPr>
        <w:t>ערבות הגשה</w:t>
      </w:r>
    </w:p>
    <w:p w:rsidR="008E6293" w:rsidRDefault="00642DDA" w:rsidP="008E6293">
      <w:pPr>
        <w:rPr>
          <w:rtl/>
        </w:rPr>
      </w:pPr>
      <w:r>
        <w:rPr>
          <w:rFonts w:hint="cs"/>
          <w:b/>
          <w:bCs/>
          <w:sz w:val="32"/>
          <w:szCs w:val="32"/>
          <w:u w:val="single"/>
          <w:rtl/>
        </w:rPr>
        <w:t>[נמחק]</w:t>
      </w:r>
    </w:p>
    <w:p w:rsidR="008E6293" w:rsidRDefault="008E6293" w:rsidP="008E6293">
      <w:pPr>
        <w:jc w:val="center"/>
        <w:rPr>
          <w:rtl/>
        </w:rPr>
      </w:pPr>
      <w:r>
        <w:rPr>
          <w:rtl/>
        </w:rPr>
        <w:br w:type="page"/>
      </w:r>
      <w:r>
        <w:rPr>
          <w:rFonts w:hint="cs"/>
          <w:rtl/>
        </w:rPr>
        <w:lastRenderedPageBreak/>
        <w:t xml:space="preserve">ערבות ביצוע </w:t>
      </w:r>
      <w:r w:rsidRPr="00E73F89">
        <w:rPr>
          <w:rFonts w:hint="cs"/>
          <w:b/>
          <w:bCs/>
          <w:u w:val="single"/>
          <w:rtl/>
        </w:rPr>
        <w:t>(להגשה בעת זכ</w:t>
      </w:r>
      <w:r w:rsidR="003C73E3" w:rsidRPr="00E73F89">
        <w:rPr>
          <w:rFonts w:hint="cs"/>
          <w:b/>
          <w:bCs/>
          <w:u w:val="single"/>
          <w:rtl/>
        </w:rPr>
        <w:t>י</w:t>
      </w:r>
      <w:r w:rsidRPr="00E73F89">
        <w:rPr>
          <w:rFonts w:hint="cs"/>
          <w:b/>
          <w:bCs/>
          <w:u w:val="single"/>
          <w:rtl/>
        </w:rPr>
        <w:t>יה)</w:t>
      </w:r>
    </w:p>
    <w:p w:rsidR="008E6293" w:rsidRDefault="008E6293" w:rsidP="008E6293">
      <w:pPr>
        <w:spacing w:line="360" w:lineRule="auto"/>
        <w:jc w:val="center"/>
        <w:rPr>
          <w:b/>
          <w:bCs/>
          <w:sz w:val="32"/>
          <w:szCs w:val="32"/>
          <w:u w:val="single"/>
          <w:rtl/>
        </w:rPr>
      </w:pPr>
    </w:p>
    <w:p w:rsidR="008E6293" w:rsidRPr="001979A9" w:rsidRDefault="008E6293" w:rsidP="008E6293">
      <w:pPr>
        <w:spacing w:line="360" w:lineRule="auto"/>
        <w:jc w:val="center"/>
        <w:rPr>
          <w:b/>
          <w:bCs/>
          <w:sz w:val="32"/>
          <w:szCs w:val="32"/>
          <w:u w:val="single"/>
          <w:rtl/>
        </w:rPr>
      </w:pPr>
      <w:r w:rsidRPr="001979A9">
        <w:rPr>
          <w:rFonts w:hint="cs"/>
          <w:b/>
          <w:bCs/>
          <w:sz w:val="32"/>
          <w:szCs w:val="32"/>
          <w:u w:val="single"/>
          <w:rtl/>
        </w:rPr>
        <w:t>כתב ערבות</w:t>
      </w:r>
    </w:p>
    <w:p w:rsidR="008E6293" w:rsidRPr="001979A9" w:rsidRDefault="008E6293" w:rsidP="008E6293">
      <w:pPr>
        <w:spacing w:line="360" w:lineRule="auto"/>
        <w:jc w:val="both"/>
        <w:rPr>
          <w:rtl/>
        </w:rPr>
      </w:pPr>
      <w:r w:rsidRPr="001979A9">
        <w:rPr>
          <w:rFonts w:hint="cs"/>
          <w:rtl/>
        </w:rPr>
        <w:t>לכבוד</w:t>
      </w:r>
    </w:p>
    <w:p w:rsidR="008E6293" w:rsidRPr="001979A9" w:rsidRDefault="008E6293" w:rsidP="008E6293">
      <w:pPr>
        <w:spacing w:line="360" w:lineRule="auto"/>
        <w:jc w:val="both"/>
        <w:rPr>
          <w:rtl/>
        </w:rPr>
      </w:pPr>
      <w:r w:rsidRPr="001979A9">
        <w:rPr>
          <w:rFonts w:hint="cs"/>
          <w:rtl/>
        </w:rPr>
        <w:t>ממשלת ישראל</w:t>
      </w:r>
    </w:p>
    <w:p w:rsidR="008E6293" w:rsidRPr="001979A9" w:rsidRDefault="008E6293" w:rsidP="008E6293">
      <w:pPr>
        <w:spacing w:line="360" w:lineRule="auto"/>
        <w:jc w:val="both"/>
        <w:rPr>
          <w:rtl/>
        </w:rPr>
      </w:pPr>
      <w:r>
        <w:rPr>
          <w:rFonts w:hint="cs"/>
          <w:rtl/>
        </w:rPr>
        <w:t>באמצעות מנהל אזרחי איו"ש</w:t>
      </w:r>
    </w:p>
    <w:p w:rsidR="008E6293" w:rsidRPr="001979A9" w:rsidRDefault="008E6293" w:rsidP="008E6293">
      <w:pPr>
        <w:spacing w:line="360" w:lineRule="auto"/>
        <w:jc w:val="both"/>
        <w:rPr>
          <w:rtl/>
        </w:rPr>
      </w:pPr>
    </w:p>
    <w:p w:rsidR="008E6293" w:rsidRPr="001979A9" w:rsidRDefault="008E6293" w:rsidP="008E6293">
      <w:pPr>
        <w:spacing w:line="360" w:lineRule="auto"/>
        <w:jc w:val="center"/>
        <w:rPr>
          <w:rtl/>
        </w:rPr>
      </w:pPr>
      <w:r w:rsidRPr="001979A9">
        <w:rPr>
          <w:rFonts w:hint="cs"/>
          <w:rtl/>
        </w:rPr>
        <w:t>הנדון:  ערבות מס' ___________________________</w:t>
      </w:r>
    </w:p>
    <w:p w:rsidR="008E6293" w:rsidRPr="001979A9" w:rsidRDefault="008E6293" w:rsidP="008E6293">
      <w:pPr>
        <w:spacing w:line="360" w:lineRule="auto"/>
        <w:jc w:val="both"/>
        <w:rPr>
          <w:rtl/>
        </w:rPr>
      </w:pPr>
    </w:p>
    <w:p w:rsidR="008E6293" w:rsidRPr="001979A9" w:rsidRDefault="008E6293" w:rsidP="00432FA2">
      <w:pPr>
        <w:spacing w:line="360" w:lineRule="auto"/>
        <w:jc w:val="both"/>
        <w:rPr>
          <w:rtl/>
        </w:rPr>
      </w:pPr>
      <w:r w:rsidRPr="001979A9">
        <w:rPr>
          <w:rFonts w:hint="cs"/>
          <w:rtl/>
        </w:rPr>
        <w:t xml:space="preserve">אנו ערבים בזה כלפיכם לסילוק כל סכום עד לסך </w:t>
      </w:r>
      <w:r w:rsidR="00432FA2">
        <w:rPr>
          <w:rFonts w:hint="cs"/>
          <w:rtl/>
        </w:rPr>
        <w:t xml:space="preserve">______ ₪ </w:t>
      </w:r>
      <w:r w:rsidRPr="001979A9">
        <w:rPr>
          <w:rFonts w:hint="cs"/>
          <w:rtl/>
        </w:rPr>
        <w:t xml:space="preserve">(במילים: </w:t>
      </w:r>
      <w:r w:rsidR="00432FA2">
        <w:rPr>
          <w:rFonts w:hint="cs"/>
          <w:rtl/>
        </w:rPr>
        <w:t>________</w:t>
      </w:r>
      <w:r>
        <w:rPr>
          <w:rFonts w:hint="cs"/>
          <w:rtl/>
        </w:rPr>
        <w:t xml:space="preserve"> ש"ח</w:t>
      </w:r>
      <w:r w:rsidRPr="001979A9">
        <w:rPr>
          <w:rFonts w:hint="cs"/>
          <w:rtl/>
        </w:rPr>
        <w:t>)</w:t>
      </w:r>
    </w:p>
    <w:p w:rsidR="008E6293" w:rsidRPr="001979A9" w:rsidRDefault="008E6293" w:rsidP="008E6293">
      <w:pPr>
        <w:jc w:val="both"/>
        <w:rPr>
          <w:rtl/>
        </w:rPr>
      </w:pPr>
      <w:r w:rsidRPr="001979A9">
        <w:rPr>
          <w:rFonts w:hint="cs"/>
          <w:rtl/>
        </w:rPr>
        <w:t xml:space="preserve">שיוצמד למדד  _____________________ מתאריך: </w:t>
      </w:r>
      <w:r>
        <w:rPr>
          <w:rFonts w:hint="cs"/>
          <w:rtl/>
        </w:rPr>
        <w:t>_______________________</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8E6293" w:rsidRPr="001979A9" w:rsidRDefault="008E6293" w:rsidP="008E6293">
      <w:pPr>
        <w:jc w:val="both"/>
        <w:rPr>
          <w:rtl/>
        </w:rPr>
      </w:pPr>
      <w:r w:rsidRPr="001979A9">
        <w:rPr>
          <w:rFonts w:hint="cs"/>
          <w:rtl/>
        </w:rPr>
        <w:t>אשר תדרשו מאת: ______________________________________ (להלן "החייב")  בקשר</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8E6293" w:rsidRPr="001979A9" w:rsidRDefault="008E6293" w:rsidP="00137BF3">
      <w:pPr>
        <w:spacing w:line="360" w:lineRule="auto"/>
        <w:jc w:val="both"/>
        <w:rPr>
          <w:rtl/>
        </w:rPr>
      </w:pPr>
      <w:r w:rsidRPr="001979A9">
        <w:rPr>
          <w:rFonts w:hint="cs"/>
          <w:rtl/>
        </w:rPr>
        <w:t xml:space="preserve">עם הזמנה / חוזה </w:t>
      </w:r>
      <w:r>
        <w:rPr>
          <w:rFonts w:hint="cs"/>
          <w:rtl/>
        </w:rPr>
        <w:t>מכרז מס'</w:t>
      </w:r>
      <w:r w:rsidRPr="001979A9">
        <w:rPr>
          <w:rFonts w:hint="cs"/>
          <w:rtl/>
        </w:rPr>
        <w:t xml:space="preserve"> </w:t>
      </w:r>
      <w:r w:rsidR="00137BF3" w:rsidRPr="00137BF3">
        <w:rPr>
          <w:rFonts w:hint="cs"/>
          <w:b/>
          <w:bCs/>
          <w:u w:val="single"/>
          <w:rtl/>
        </w:rPr>
        <w:t>3/17</w:t>
      </w:r>
      <w:r w:rsidRPr="00137BF3">
        <w:rPr>
          <w:rFonts w:hint="cs"/>
          <w:b/>
          <w:bCs/>
          <w:u w:val="single"/>
          <w:rtl/>
        </w:rPr>
        <w:t xml:space="preserve"> </w:t>
      </w:r>
      <w:r w:rsidRPr="008E6293">
        <w:rPr>
          <w:rFonts w:hint="cs"/>
          <w:rtl/>
        </w:rPr>
        <w:t>לאספקת חומרי ניקוי וכלים חד פעמיים למינהל האזרחי באזור יהודה והשומרון</w:t>
      </w:r>
      <w:r>
        <w:rPr>
          <w:rFonts w:hint="cs"/>
          <w:rtl/>
        </w:rPr>
        <w:t>.</w:t>
      </w:r>
    </w:p>
    <w:p w:rsidR="008E6293" w:rsidRPr="001979A9" w:rsidRDefault="008E6293" w:rsidP="008E6293">
      <w:pPr>
        <w:rPr>
          <w:rtl/>
        </w:rPr>
      </w:pPr>
      <w:r w:rsidRPr="001979A9">
        <w:rPr>
          <w:rFonts w:hint="cs"/>
          <w:rtl/>
        </w:rPr>
        <w:t xml:space="preserve">                      </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8E6293" w:rsidRPr="001979A9" w:rsidRDefault="008E6293" w:rsidP="008E6293">
      <w:pPr>
        <w:rPr>
          <w:rtl/>
        </w:rPr>
      </w:pPr>
    </w:p>
    <w:p w:rsidR="008E6293" w:rsidRPr="001979A9" w:rsidRDefault="008E6293" w:rsidP="008E6293">
      <w:pPr>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   </w:t>
      </w:r>
    </w:p>
    <w:p w:rsidR="008E6293" w:rsidRPr="001979A9" w:rsidRDefault="008E6293" w:rsidP="008E6293">
      <w:pPr>
        <w:rPr>
          <w:rtl/>
        </w:rPr>
      </w:pPr>
    </w:p>
    <w:p w:rsidR="008E6293" w:rsidRDefault="008E6293" w:rsidP="008E6293">
      <w:pPr>
        <w:rPr>
          <w:rtl/>
        </w:rPr>
      </w:pPr>
      <w:r w:rsidRPr="001979A9">
        <w:rPr>
          <w:rFonts w:hint="cs"/>
          <w:rtl/>
        </w:rPr>
        <w:t>דרישה על פי ערבות זו יש להפנות</w:t>
      </w:r>
      <w:r>
        <w:rPr>
          <w:rFonts w:hint="cs"/>
          <w:rtl/>
        </w:rPr>
        <w:t xml:space="preserve"> לסניף הבנק/ חב' הביטוח שכתובתו</w:t>
      </w:r>
      <w:r w:rsidRPr="001979A9">
        <w:rPr>
          <w:rFonts w:hint="cs"/>
          <w:rtl/>
        </w:rPr>
        <w:t xml:space="preserve">: </w:t>
      </w:r>
    </w:p>
    <w:p w:rsidR="008E6293" w:rsidRDefault="008E6293" w:rsidP="008E6293">
      <w:pPr>
        <w:rPr>
          <w:rtl/>
        </w:rPr>
      </w:pPr>
    </w:p>
    <w:p w:rsidR="008E6293" w:rsidRPr="001979A9" w:rsidRDefault="008E6293" w:rsidP="008E6293">
      <w:pPr>
        <w:rPr>
          <w:rtl/>
        </w:rPr>
      </w:pPr>
      <w:r w:rsidRPr="001979A9">
        <w:rPr>
          <w:rFonts w:hint="cs"/>
          <w:rtl/>
        </w:rPr>
        <w:t>________________</w:t>
      </w:r>
    </w:p>
    <w:p w:rsidR="008E6293" w:rsidRPr="001979A9" w:rsidRDefault="008E6293" w:rsidP="008E6293">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8E6293" w:rsidRPr="001979A9" w:rsidRDefault="008E6293" w:rsidP="008E6293">
      <w:pPr>
        <w:rPr>
          <w:rtl/>
        </w:rPr>
      </w:pPr>
    </w:p>
    <w:p w:rsidR="008E6293" w:rsidRPr="001979A9" w:rsidRDefault="008E6293" w:rsidP="008E6293">
      <w:pPr>
        <w:rPr>
          <w:rtl/>
        </w:rPr>
      </w:pPr>
      <w:r w:rsidRPr="001979A9">
        <w:rPr>
          <w:rFonts w:hint="cs"/>
          <w:rtl/>
        </w:rPr>
        <w:t>____________________               ___________________________________</w:t>
      </w:r>
    </w:p>
    <w:p w:rsidR="008E6293" w:rsidRPr="001979A9" w:rsidRDefault="008E6293" w:rsidP="008E6293">
      <w:pPr>
        <w:rPr>
          <w:rtl/>
        </w:rPr>
      </w:pPr>
      <w:r w:rsidRPr="001979A9">
        <w:rPr>
          <w:rFonts w:hint="cs"/>
          <w:rtl/>
        </w:rPr>
        <w:t xml:space="preserve">     מס' הבנק ומס' הסניף                                     כתובת סניף הבנק / חברת הביטוח</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rPr>
          <w:rtl/>
        </w:rPr>
      </w:pPr>
      <w:r w:rsidRPr="001979A9">
        <w:rPr>
          <w:rFonts w:hint="cs"/>
          <w:rtl/>
        </w:rPr>
        <w:t>ערבות זו אינה ניתנת להעברה.</w:t>
      </w:r>
    </w:p>
    <w:p w:rsidR="008E6293" w:rsidRPr="001979A9" w:rsidRDefault="008E6293" w:rsidP="008E6293">
      <w:pPr>
        <w:rPr>
          <w:rtl/>
        </w:rPr>
      </w:pPr>
    </w:p>
    <w:p w:rsidR="008E6293" w:rsidRPr="001979A9" w:rsidRDefault="008E6293" w:rsidP="008E6293">
      <w:pPr>
        <w:rPr>
          <w:rtl/>
        </w:rPr>
      </w:pPr>
      <w:r w:rsidRPr="001979A9">
        <w:rPr>
          <w:rFonts w:hint="cs"/>
          <w:rtl/>
        </w:rPr>
        <w:t>_______________                 ___________________             __________________</w:t>
      </w:r>
    </w:p>
    <w:p w:rsidR="008E6293" w:rsidRPr="001979A9" w:rsidRDefault="008E6293" w:rsidP="008E6293">
      <w:pPr>
        <w:rPr>
          <w:rtl/>
        </w:rPr>
      </w:pPr>
      <w:r w:rsidRPr="001979A9">
        <w:rPr>
          <w:rFonts w:hint="cs"/>
          <w:rtl/>
        </w:rPr>
        <w:t xml:space="preserve">          תאריך                                             שם מלא                                    חתימה וחותמת</w:t>
      </w:r>
    </w:p>
    <w:p w:rsidR="008E6293" w:rsidRPr="001979A9" w:rsidRDefault="008E6293" w:rsidP="008E6293">
      <w:pPr>
        <w:rPr>
          <w:rtl/>
        </w:rPr>
      </w:pPr>
    </w:p>
    <w:p w:rsidR="008E6293" w:rsidRPr="001979A9" w:rsidRDefault="008E6293" w:rsidP="008E6293">
      <w:pPr>
        <w:rPr>
          <w:rtl/>
        </w:rPr>
      </w:pPr>
    </w:p>
    <w:p w:rsidR="008E6293" w:rsidRDefault="008E6293" w:rsidP="008E6293">
      <w:pPr>
        <w:rPr>
          <w:rtl/>
        </w:rPr>
      </w:pPr>
      <w:r w:rsidRPr="001979A9">
        <w:rPr>
          <w:rFonts w:hint="cs"/>
          <w:rtl/>
        </w:rPr>
        <w:t>מדף מס' 3043</w:t>
      </w:r>
      <w:r>
        <w:rPr>
          <w:rFonts w:hint="cs"/>
          <w:rtl/>
        </w:rPr>
        <w:tab/>
      </w:r>
      <w:r>
        <w:rPr>
          <w:rFonts w:hint="cs"/>
          <w:rtl/>
        </w:rPr>
        <w:tab/>
      </w:r>
      <w:r>
        <w:rPr>
          <w:rFonts w:hint="cs"/>
          <w:rtl/>
        </w:rPr>
        <w:tab/>
      </w:r>
      <w:r>
        <w:rPr>
          <w:rFonts w:hint="cs"/>
          <w:rtl/>
        </w:rPr>
        <w:tab/>
      </w:r>
      <w:r>
        <w:rPr>
          <w:rFonts w:hint="cs"/>
          <w:rtl/>
        </w:rPr>
        <w:tab/>
      </w:r>
    </w:p>
    <w:p w:rsidR="008E6293" w:rsidRDefault="008E6293" w:rsidP="008E6293">
      <w:pPr>
        <w:pStyle w:val="Normal2"/>
        <w:spacing w:before="6" w:after="6"/>
        <w:ind w:left="0"/>
        <w:rPr>
          <w:b/>
          <w:bCs/>
          <w:sz w:val="24"/>
          <w:szCs w:val="24"/>
          <w:rtl/>
        </w:rPr>
      </w:pPr>
    </w:p>
    <w:p w:rsidR="008E6293" w:rsidRDefault="008E6293" w:rsidP="008E6293">
      <w:pPr>
        <w:rPr>
          <w:rtl/>
        </w:rPr>
      </w:pPr>
    </w:p>
    <w:sectPr w:rsidR="008E6293" w:rsidSect="00C12273">
      <w:headerReference w:type="even" r:id="rId10"/>
      <w:headerReference w:type="default" r:id="rId11"/>
      <w:headerReference w:type="first" r:id="rId12"/>
      <w:footerReference w:type="first" r:id="rId13"/>
      <w:endnotePr>
        <w:numFmt w:val="lowerLetter"/>
      </w:endnotePr>
      <w:pgSz w:w="11909" w:h="16834" w:code="9"/>
      <w:pgMar w:top="1440" w:right="1649" w:bottom="1440" w:left="162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0192" w:rsidRDefault="005A0192" w:rsidP="00787AAE">
      <w:r>
        <w:separator/>
      </w:r>
    </w:p>
  </w:endnote>
  <w:endnote w:type="continuationSeparator" w:id="0">
    <w:p w:rsidR="005A0192" w:rsidRDefault="005A0192" w:rsidP="00787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F68" w:rsidRDefault="009C6F68">
    <w:pPr>
      <w:jc w:val="center"/>
      <w:rPr>
        <w:u w:val="single"/>
        <w:rtl/>
      </w:rPr>
    </w:pPr>
  </w:p>
  <w:p w:rsidR="009C6F68" w:rsidRDefault="009C6F68">
    <w:pPr>
      <w:rPr>
        <w:rtl/>
      </w:rPr>
    </w:pPr>
  </w:p>
  <w:p w:rsidR="009C6F68" w:rsidRDefault="009C6F68">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0192" w:rsidRDefault="005A0192" w:rsidP="00787AAE">
      <w:r>
        <w:separator/>
      </w:r>
    </w:p>
  </w:footnote>
  <w:footnote w:type="continuationSeparator" w:id="0">
    <w:p w:rsidR="005A0192" w:rsidRDefault="005A0192" w:rsidP="00787A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F68" w:rsidRDefault="009C6F68">
    <w:pPr>
      <w:framePr w:wrap="around" w:vAnchor="text" w:hAnchor="margin" w:xAlign="center" w:y="1"/>
      <w:rPr>
        <w:rtl/>
      </w:rPr>
    </w:pPr>
    <w:r>
      <w:rPr>
        <w:rtl/>
      </w:rPr>
      <w:fldChar w:fldCharType="begin"/>
    </w:r>
    <w:r>
      <w:instrText xml:space="preserve">PAGE  </w:instrText>
    </w:r>
    <w:r>
      <w:rPr>
        <w:rtl/>
      </w:rPr>
      <w:fldChar w:fldCharType="end"/>
    </w:r>
  </w:p>
  <w:p w:rsidR="009C6F68" w:rsidRDefault="009C6F68">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F68" w:rsidRDefault="009C6F68">
    <w:pPr>
      <w:framePr w:w="433" w:wrap="around" w:vAnchor="text" w:hAnchor="page" w:x="5761" w:y="46"/>
      <w:ind w:left="9"/>
      <w:jc w:val="center"/>
      <w:rPr>
        <w:rtl/>
      </w:rPr>
    </w:pPr>
    <w:r>
      <w:rPr>
        <w:rtl/>
      </w:rPr>
      <w:t>-</w:t>
    </w:r>
    <w:r w:rsidR="00EE2335">
      <w:fldChar w:fldCharType="begin"/>
    </w:r>
    <w:r w:rsidR="00EE2335">
      <w:instrText xml:space="preserve">PAGE  </w:instrText>
    </w:r>
    <w:r w:rsidR="00EE2335">
      <w:fldChar w:fldCharType="separate"/>
    </w:r>
    <w:r w:rsidR="00EE2335">
      <w:rPr>
        <w:noProof/>
        <w:rtl/>
      </w:rPr>
      <w:t>25</w:t>
    </w:r>
    <w:r w:rsidR="00EE2335">
      <w:rPr>
        <w:noProof/>
      </w:rPr>
      <w:fldChar w:fldCharType="end"/>
    </w:r>
    <w:r>
      <w:rPr>
        <w:rtl/>
      </w:rPr>
      <w:t>-</w:t>
    </w:r>
  </w:p>
  <w:p w:rsidR="009C6F68" w:rsidRDefault="009C6F68">
    <w:pPr>
      <w:jc w:val="center"/>
      <w:rPr>
        <w:rtl/>
      </w:rPr>
    </w:pPr>
  </w:p>
  <w:p w:rsidR="009C6F68" w:rsidRDefault="009C6F68">
    <w:pPr>
      <w:widowControl w:val="0"/>
      <w:tabs>
        <w:tab w:val="center" w:pos="5048"/>
      </w:tabs>
      <w:ind w:left="5047" w:firstLine="1"/>
      <w:rPr>
        <w:rtl/>
      </w:rPr>
    </w:pPr>
    <w:bookmarkStart w:id="4" w:name="HSECRET"/>
    <w:bookmarkEnd w:id="4"/>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F68" w:rsidRDefault="009C6F68">
    <w:pPr>
      <w:rPr>
        <w:rtl/>
      </w:rPr>
    </w:pPr>
  </w:p>
  <w:p w:rsidR="009C6F68" w:rsidRDefault="009C6F68">
    <w:pPr>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22EEECA"/>
    <w:lvl w:ilvl="0">
      <w:start w:val="1"/>
      <w:numFmt w:val="hebrew1"/>
      <w:pStyle w:val="5"/>
      <w:lvlText w:val="%1)"/>
      <w:lvlJc w:val="center"/>
      <w:pPr>
        <w:tabs>
          <w:tab w:val="num" w:pos="1919"/>
        </w:tabs>
        <w:ind w:left="1919" w:hanging="360"/>
      </w:pPr>
      <w:rPr>
        <w:rFonts w:hint="default"/>
        <w:b w:val="0"/>
        <w:i w:val="0"/>
        <w:sz w:val="32"/>
      </w:rPr>
    </w:lvl>
    <w:lvl w:ilvl="1">
      <w:start w:val="1"/>
      <w:numFmt w:val="decimal"/>
      <w:pStyle w:val="2"/>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pStyle w:val="4"/>
      <w:lvlText w:val="%4)"/>
      <w:lvlJc w:val="right"/>
      <w:pPr>
        <w:tabs>
          <w:tab w:val="num" w:pos="1701"/>
        </w:tabs>
        <w:ind w:left="1701" w:right="1701" w:hanging="339"/>
      </w:pPr>
      <w:rPr>
        <w:rFonts w:cs="David" w:hint="default"/>
        <w:b/>
        <w:bCs/>
        <w:i w:val="0"/>
        <w:iCs w:val="0"/>
        <w:sz w:val="24"/>
        <w:szCs w:val="24"/>
      </w:rPr>
    </w:lvl>
    <w:lvl w:ilvl="4">
      <w:start w:val="1"/>
      <w:numFmt w:val="upperRoman"/>
      <w:pStyle w:val="5"/>
      <w:lvlText w:val="%5)"/>
      <w:lvlJc w:val="right"/>
      <w:pPr>
        <w:tabs>
          <w:tab w:val="num" w:pos="2211"/>
        </w:tabs>
        <w:ind w:left="2211" w:right="2211" w:hanging="283"/>
      </w:pPr>
      <w:rPr>
        <w:rFonts w:cs="David" w:hint="default"/>
        <w:b/>
        <w:bCs/>
        <w:i w:val="0"/>
        <w:iCs w:val="0"/>
        <w:sz w:val="24"/>
        <w:szCs w:val="24"/>
      </w:rPr>
    </w:lvl>
    <w:lvl w:ilvl="5">
      <w:start w:val="1"/>
      <w:numFmt w:val="decimal"/>
      <w:pStyle w:val="6"/>
      <w:lvlText w:val="(%6)"/>
      <w:lvlJc w:val="right"/>
      <w:pPr>
        <w:tabs>
          <w:tab w:val="num" w:pos="2722"/>
        </w:tabs>
        <w:ind w:left="2722" w:right="2722" w:hanging="341"/>
      </w:pPr>
      <w:rPr>
        <w:rFonts w:hAnsi="David" w:cs="David" w:hint="default"/>
        <w:b/>
        <w:i w:val="0"/>
        <w:sz w:val="24"/>
      </w:rPr>
    </w:lvl>
    <w:lvl w:ilvl="6">
      <w:start w:val="1"/>
      <w:numFmt w:val="upperRoman"/>
      <w:pStyle w:val="7"/>
      <w:lvlText w:val="(%7)"/>
      <w:lvlJc w:val="right"/>
      <w:pPr>
        <w:tabs>
          <w:tab w:val="num" w:pos="3232"/>
        </w:tabs>
        <w:ind w:left="3232" w:right="3232" w:hanging="340"/>
      </w:pPr>
      <w:rPr>
        <w:rFonts w:hAnsi="David" w:cs="David" w:hint="default"/>
        <w:b/>
        <w:i w:val="0"/>
        <w:sz w:val="24"/>
      </w:rPr>
    </w:lvl>
    <w:lvl w:ilvl="7">
      <w:start w:val="1"/>
      <w:numFmt w:val="cardinalText"/>
      <w:pStyle w:val="8"/>
      <w:lvlText w:val="(%8)"/>
      <w:lvlJc w:val="center"/>
      <w:pPr>
        <w:tabs>
          <w:tab w:val="num" w:pos="0"/>
        </w:tabs>
        <w:ind w:left="3886" w:right="3886" w:hanging="708"/>
      </w:pPr>
    </w:lvl>
    <w:lvl w:ilvl="8">
      <w:start w:val="1"/>
      <w:numFmt w:val="lowerLetter"/>
      <w:pStyle w:val="9"/>
      <w:lvlText w:val="(%9)"/>
      <w:lvlJc w:val="center"/>
      <w:pPr>
        <w:tabs>
          <w:tab w:val="num" w:pos="0"/>
        </w:tabs>
        <w:ind w:left="4594" w:right="4594" w:hanging="708"/>
      </w:pPr>
    </w:lvl>
  </w:abstractNum>
  <w:abstractNum w:abstractNumId="1">
    <w:nsid w:val="009039B6"/>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48B063C"/>
    <w:multiLevelType w:val="hybridMultilevel"/>
    <w:tmpl w:val="6414E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134261"/>
    <w:multiLevelType w:val="multilevel"/>
    <w:tmpl w:val="9000E5EC"/>
    <w:lvl w:ilvl="0">
      <w:start w:val="12"/>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4">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5">
    <w:nsid w:val="0D047AC2"/>
    <w:multiLevelType w:val="multilevel"/>
    <w:tmpl w:val="E1CA8E10"/>
    <w:lvl w:ilvl="0">
      <w:start w:val="1"/>
      <w:numFmt w:val="hebrew1"/>
      <w:lvlText w:val="%1."/>
      <w:lvlJc w:val="center"/>
      <w:pPr>
        <w:tabs>
          <w:tab w:val="num" w:pos="1154"/>
        </w:tabs>
        <w:ind w:left="1154"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2533C40"/>
    <w:multiLevelType w:val="multilevel"/>
    <w:tmpl w:val="FFCCDBD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8">
    <w:nsid w:val="23925C9B"/>
    <w:multiLevelType w:val="multilevel"/>
    <w:tmpl w:val="3E7216F8"/>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9">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0">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11">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754327"/>
    <w:multiLevelType w:val="multilevel"/>
    <w:tmpl w:val="1A660760"/>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3">
    <w:nsid w:val="321A3EF1"/>
    <w:multiLevelType w:val="hybridMultilevel"/>
    <w:tmpl w:val="E1CA8E10"/>
    <w:lvl w:ilvl="0" w:tplc="03AE7970">
      <w:start w:val="1"/>
      <w:numFmt w:val="hebrew1"/>
      <w:pStyle w:val="3"/>
      <w:lvlText w:val="%1."/>
      <w:lvlJc w:val="center"/>
      <w:pPr>
        <w:tabs>
          <w:tab w:val="num" w:pos="1154"/>
        </w:tabs>
        <w:ind w:left="115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4F60B0D"/>
    <w:multiLevelType w:val="hybridMultilevel"/>
    <w:tmpl w:val="2548A142"/>
    <w:lvl w:ilvl="0" w:tplc="86224756">
      <w:start w:val="1"/>
      <w:numFmt w:val="decimal"/>
      <w:lvlText w:val="%1."/>
      <w:lvlJc w:val="left"/>
      <w:pPr>
        <w:tabs>
          <w:tab w:val="num" w:pos="720"/>
        </w:tabs>
        <w:ind w:left="720" w:hanging="360"/>
      </w:pPr>
    </w:lvl>
    <w:lvl w:ilvl="1" w:tplc="40FA4BF6">
      <w:start w:val="1"/>
      <w:numFmt w:val="decimal"/>
      <w:lvlText w:val="%2."/>
      <w:lvlJc w:val="left"/>
      <w:pPr>
        <w:tabs>
          <w:tab w:val="num" w:pos="1440"/>
        </w:tabs>
        <w:ind w:left="1440" w:hanging="360"/>
      </w:pPr>
      <w:rPr>
        <w:rFonts w:ascii="Times New Roman" w:eastAsia="Times New Roman" w:hAnsi="Times New Roman" w:cs="David"/>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15">
    <w:nsid w:val="3B8C2912"/>
    <w:multiLevelType w:val="multilevel"/>
    <w:tmpl w:val="DE68C234"/>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6">
    <w:nsid w:val="40A12B5C"/>
    <w:multiLevelType w:val="singleLevel"/>
    <w:tmpl w:val="E76EF99C"/>
    <w:lvl w:ilvl="0">
      <w:start w:val="1"/>
      <w:numFmt w:val="hebrew1"/>
      <w:lvlText w:val="%1."/>
      <w:lvlJc w:val="left"/>
      <w:pPr>
        <w:tabs>
          <w:tab w:val="num" w:pos="360"/>
        </w:tabs>
        <w:ind w:left="360" w:hanging="360"/>
      </w:pPr>
      <w:rPr>
        <w:rFonts w:hint="default"/>
        <w:b/>
        <w:bCs/>
        <w:sz w:val="24"/>
      </w:rPr>
    </w:lvl>
  </w:abstractNum>
  <w:abstractNum w:abstractNumId="17">
    <w:nsid w:val="447863FB"/>
    <w:multiLevelType w:val="multilevel"/>
    <w:tmpl w:val="DF2C5CA4"/>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8">
    <w:nsid w:val="452C701B"/>
    <w:multiLevelType w:val="hybridMultilevel"/>
    <w:tmpl w:val="1F8A4D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2646F1"/>
    <w:multiLevelType w:val="multilevel"/>
    <w:tmpl w:val="A8AE9AC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0">
    <w:nsid w:val="4A530F4F"/>
    <w:multiLevelType w:val="multilevel"/>
    <w:tmpl w:val="405C880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1">
    <w:nsid w:val="4C9E1317"/>
    <w:multiLevelType w:val="multilevel"/>
    <w:tmpl w:val="28325380"/>
    <w:lvl w:ilvl="0">
      <w:start w:val="14"/>
      <w:numFmt w:val="decimal"/>
      <w:lvlText w:val="%1"/>
      <w:lvlJc w:val="left"/>
      <w:pPr>
        <w:ind w:left="375" w:hanging="375"/>
      </w:pPr>
      <w:rPr>
        <w:rFonts w:hint="default"/>
      </w:rPr>
    </w:lvl>
    <w:lvl w:ilvl="1">
      <w:start w:val="1"/>
      <w:numFmt w:val="decimal"/>
      <w:lvlText w:val="%1.%2"/>
      <w:lvlJc w:val="left"/>
      <w:pPr>
        <w:ind w:left="1530" w:hanging="375"/>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010" w:hanging="108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0680" w:hanging="1440"/>
      </w:pPr>
      <w:rPr>
        <w:rFonts w:hint="default"/>
      </w:rPr>
    </w:lvl>
  </w:abstractNum>
  <w:abstractNum w:abstractNumId="22">
    <w:nsid w:val="56636BB5"/>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3">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4">
    <w:nsid w:val="61FE1B9D"/>
    <w:multiLevelType w:val="multilevel"/>
    <w:tmpl w:val="8B2C86FC"/>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5">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28315C2"/>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667022D0"/>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685B462D"/>
    <w:multiLevelType w:val="hybridMultilevel"/>
    <w:tmpl w:val="E05E0770"/>
    <w:lvl w:ilvl="0" w:tplc="18F6D80C">
      <w:start w:val="1"/>
      <w:numFmt w:val="decimal"/>
      <w:lvlText w:val="(%1)"/>
      <w:lvlJc w:val="left"/>
      <w:pPr>
        <w:tabs>
          <w:tab w:val="num" w:pos="1080"/>
        </w:tabs>
        <w:ind w:left="1080" w:hanging="360"/>
      </w:pPr>
      <w:rPr>
        <w:rFonts w:hint="default"/>
        <w:b/>
        <w:bCs/>
      </w:rPr>
    </w:lvl>
    <w:lvl w:ilvl="1" w:tplc="9612DB34">
      <w:start w:val="6"/>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68B242A6"/>
    <w:multiLevelType w:val="hybridMultilevel"/>
    <w:tmpl w:val="3A425BC6"/>
    <w:lvl w:ilvl="0" w:tplc="B330C9FA">
      <w:start w:val="1"/>
      <w:numFmt w:val="decimal"/>
      <w:lvlText w:val="(%1)"/>
      <w:lvlJc w:val="left"/>
      <w:pPr>
        <w:ind w:left="1393" w:hanging="360"/>
      </w:pPr>
      <w:rPr>
        <w:rFonts w:hint="default"/>
      </w:rPr>
    </w:lvl>
    <w:lvl w:ilvl="1" w:tplc="04090019" w:tentative="1">
      <w:start w:val="1"/>
      <w:numFmt w:val="lowerLetter"/>
      <w:lvlText w:val="%2."/>
      <w:lvlJc w:val="left"/>
      <w:pPr>
        <w:ind w:left="2113" w:hanging="360"/>
      </w:pPr>
    </w:lvl>
    <w:lvl w:ilvl="2" w:tplc="0409001B" w:tentative="1">
      <w:start w:val="1"/>
      <w:numFmt w:val="lowerRoman"/>
      <w:lvlText w:val="%3."/>
      <w:lvlJc w:val="right"/>
      <w:pPr>
        <w:ind w:left="2833" w:hanging="180"/>
      </w:pPr>
    </w:lvl>
    <w:lvl w:ilvl="3" w:tplc="0409000F" w:tentative="1">
      <w:start w:val="1"/>
      <w:numFmt w:val="decimal"/>
      <w:lvlText w:val="%4."/>
      <w:lvlJc w:val="left"/>
      <w:pPr>
        <w:ind w:left="3553" w:hanging="360"/>
      </w:pPr>
    </w:lvl>
    <w:lvl w:ilvl="4" w:tplc="04090019" w:tentative="1">
      <w:start w:val="1"/>
      <w:numFmt w:val="lowerLetter"/>
      <w:lvlText w:val="%5."/>
      <w:lvlJc w:val="left"/>
      <w:pPr>
        <w:ind w:left="4273" w:hanging="360"/>
      </w:pPr>
    </w:lvl>
    <w:lvl w:ilvl="5" w:tplc="0409001B" w:tentative="1">
      <w:start w:val="1"/>
      <w:numFmt w:val="lowerRoman"/>
      <w:lvlText w:val="%6."/>
      <w:lvlJc w:val="right"/>
      <w:pPr>
        <w:ind w:left="4993" w:hanging="180"/>
      </w:pPr>
    </w:lvl>
    <w:lvl w:ilvl="6" w:tplc="0409000F" w:tentative="1">
      <w:start w:val="1"/>
      <w:numFmt w:val="decimal"/>
      <w:lvlText w:val="%7."/>
      <w:lvlJc w:val="left"/>
      <w:pPr>
        <w:ind w:left="5713" w:hanging="360"/>
      </w:pPr>
    </w:lvl>
    <w:lvl w:ilvl="7" w:tplc="04090019" w:tentative="1">
      <w:start w:val="1"/>
      <w:numFmt w:val="lowerLetter"/>
      <w:lvlText w:val="%8."/>
      <w:lvlJc w:val="left"/>
      <w:pPr>
        <w:ind w:left="6433" w:hanging="360"/>
      </w:pPr>
    </w:lvl>
    <w:lvl w:ilvl="8" w:tplc="0409001B" w:tentative="1">
      <w:start w:val="1"/>
      <w:numFmt w:val="lowerRoman"/>
      <w:lvlText w:val="%9."/>
      <w:lvlJc w:val="right"/>
      <w:pPr>
        <w:ind w:left="7153" w:hanging="180"/>
      </w:pPr>
    </w:lvl>
  </w:abstractNum>
  <w:abstractNum w:abstractNumId="3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1">
    <w:nsid w:val="6E7C680A"/>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32">
    <w:nsid w:val="6F3F23A7"/>
    <w:multiLevelType w:val="hybridMultilevel"/>
    <w:tmpl w:val="D3F61CAE"/>
    <w:lvl w:ilvl="0" w:tplc="3F0AB30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72DA69E4"/>
    <w:multiLevelType w:val="hybridMultilevel"/>
    <w:tmpl w:val="D88C2B80"/>
    <w:lvl w:ilvl="0" w:tplc="333E62D4">
      <w:start w:val="1"/>
      <w:numFmt w:val="hebrew1"/>
      <w:lvlText w:val="%1."/>
      <w:lvlJc w:val="left"/>
      <w:pPr>
        <w:tabs>
          <w:tab w:val="num" w:pos="1095"/>
        </w:tabs>
        <w:ind w:left="1095" w:hanging="37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74412BCC"/>
    <w:multiLevelType w:val="hybridMultilevel"/>
    <w:tmpl w:val="0D2A44A8"/>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b w:val="0"/>
        <w:bCs w:val="0"/>
      </w:rPr>
    </w:lvl>
    <w:lvl w:ilvl="2" w:tplc="33801A9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6B95CD4"/>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6">
    <w:nsid w:val="770C69D9"/>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7C5929FD"/>
    <w:multiLevelType w:val="multilevel"/>
    <w:tmpl w:val="B1F80DDE"/>
    <w:lvl w:ilvl="0">
      <w:start w:val="1"/>
      <w:numFmt w:val="hebrew1"/>
      <w:lvlText w:val="%1)"/>
      <w:lvlJc w:val="center"/>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8">
    <w:nsid w:val="7E6C3FC2"/>
    <w:multiLevelType w:val="multilevel"/>
    <w:tmpl w:val="7E4EE588"/>
    <w:lvl w:ilvl="0">
      <w:start w:val="15"/>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num w:numId="1">
    <w:abstractNumId w:val="0"/>
  </w:num>
  <w:num w:numId="2">
    <w:abstractNumId w:val="22"/>
  </w:num>
  <w:num w:numId="3">
    <w:abstractNumId w:val="13"/>
  </w:num>
  <w:num w:numId="4">
    <w:abstractNumId w:val="5"/>
  </w:num>
  <w:num w:numId="5">
    <w:abstractNumId w:val="35"/>
  </w:num>
  <w:num w:numId="6">
    <w:abstractNumId w:val="20"/>
  </w:num>
  <w:num w:numId="7">
    <w:abstractNumId w:val="19"/>
  </w:num>
  <w:num w:numId="8">
    <w:abstractNumId w:val="37"/>
  </w:num>
  <w:num w:numId="9">
    <w:abstractNumId w:val="8"/>
  </w:num>
  <w:num w:numId="10">
    <w:abstractNumId w:val="0"/>
    <w:lvlOverride w:ilvl="0">
      <w:startOverride w:val="1"/>
    </w:lvlOverride>
  </w:num>
  <w:num w:numId="11">
    <w:abstractNumId w:val="15"/>
  </w:num>
  <w:num w:numId="12">
    <w:abstractNumId w:val="12"/>
  </w:num>
  <w:num w:numId="13">
    <w:abstractNumId w:val="24"/>
  </w:num>
  <w:num w:numId="14">
    <w:abstractNumId w:val="0"/>
    <w:lvlOverride w:ilvl="0">
      <w:startOverride w:val="1"/>
    </w:lvlOverride>
  </w:num>
  <w:num w:numId="15">
    <w:abstractNumId w:val="23"/>
  </w:num>
  <w:num w:numId="16">
    <w:abstractNumId w:val="7"/>
  </w:num>
  <w:num w:numId="17">
    <w:abstractNumId w:val="16"/>
  </w:num>
  <w:num w:numId="18">
    <w:abstractNumId w:val="9"/>
  </w:num>
  <w:num w:numId="19">
    <w:abstractNumId w:val="27"/>
  </w:num>
  <w:num w:numId="20">
    <w:abstractNumId w:val="28"/>
  </w:num>
  <w:num w:numId="21">
    <w:abstractNumId w:val="25"/>
  </w:num>
  <w:num w:numId="22">
    <w:abstractNumId w:val="1"/>
  </w:num>
  <w:num w:numId="23">
    <w:abstractNumId w:val="26"/>
  </w:num>
  <w:num w:numId="24">
    <w:abstractNumId w:val="33"/>
  </w:num>
  <w:num w:numId="25">
    <w:abstractNumId w:val="2"/>
  </w:num>
  <w:num w:numId="26">
    <w:abstractNumId w:val="32"/>
  </w:num>
  <w:num w:numId="27">
    <w:abstractNumId w:val="29"/>
  </w:num>
  <w:num w:numId="28">
    <w:abstractNumId w:val="36"/>
  </w:num>
  <w:num w:numId="29">
    <w:abstractNumId w:val="4"/>
  </w:num>
  <w:num w:numId="30">
    <w:abstractNumId w:val="11"/>
  </w:num>
  <w:num w:numId="31">
    <w:abstractNumId w:val="10"/>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1"/>
  </w:num>
  <w:num w:numId="35">
    <w:abstractNumId w:val="31"/>
  </w:num>
  <w:num w:numId="36">
    <w:abstractNumId w:val="17"/>
  </w:num>
  <w:num w:numId="37">
    <w:abstractNumId w:val="14"/>
  </w:num>
  <w:num w:numId="38">
    <w:abstractNumId w:val="3"/>
  </w:num>
  <w:num w:numId="39">
    <w:abstractNumId w:val="38"/>
  </w:num>
  <w:num w:numId="40">
    <w:abstractNumId w:val="34"/>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2273"/>
    <w:rsid w:val="00025543"/>
    <w:rsid w:val="000317EB"/>
    <w:rsid w:val="000341F3"/>
    <w:rsid w:val="00042A37"/>
    <w:rsid w:val="000472CB"/>
    <w:rsid w:val="000857F4"/>
    <w:rsid w:val="00085C94"/>
    <w:rsid w:val="00097561"/>
    <w:rsid w:val="000C3BD1"/>
    <w:rsid w:val="000D2230"/>
    <w:rsid w:val="000D66F3"/>
    <w:rsid w:val="000E7C19"/>
    <w:rsid w:val="000F50D2"/>
    <w:rsid w:val="001013EF"/>
    <w:rsid w:val="00114DFB"/>
    <w:rsid w:val="001174E8"/>
    <w:rsid w:val="00124C38"/>
    <w:rsid w:val="00137BF3"/>
    <w:rsid w:val="0014766B"/>
    <w:rsid w:val="001504BF"/>
    <w:rsid w:val="001521B5"/>
    <w:rsid w:val="0017021D"/>
    <w:rsid w:val="00172C4A"/>
    <w:rsid w:val="001815AB"/>
    <w:rsid w:val="001818D4"/>
    <w:rsid w:val="00192241"/>
    <w:rsid w:val="001A51AC"/>
    <w:rsid w:val="001B6456"/>
    <w:rsid w:val="001C61EC"/>
    <w:rsid w:val="001D2A81"/>
    <w:rsid w:val="001E0C18"/>
    <w:rsid w:val="001E55E4"/>
    <w:rsid w:val="002074E7"/>
    <w:rsid w:val="00216034"/>
    <w:rsid w:val="00216266"/>
    <w:rsid w:val="00216694"/>
    <w:rsid w:val="00227718"/>
    <w:rsid w:val="002351A2"/>
    <w:rsid w:val="00247ABD"/>
    <w:rsid w:val="00257F27"/>
    <w:rsid w:val="002622E8"/>
    <w:rsid w:val="0027090D"/>
    <w:rsid w:val="0027144D"/>
    <w:rsid w:val="00281AFD"/>
    <w:rsid w:val="00286393"/>
    <w:rsid w:val="002A077D"/>
    <w:rsid w:val="002A1DC8"/>
    <w:rsid w:val="002A5973"/>
    <w:rsid w:val="002A6DF4"/>
    <w:rsid w:val="002C0B02"/>
    <w:rsid w:val="002C4017"/>
    <w:rsid w:val="002D7D66"/>
    <w:rsid w:val="0030237A"/>
    <w:rsid w:val="00302D58"/>
    <w:rsid w:val="00306EEC"/>
    <w:rsid w:val="00307622"/>
    <w:rsid w:val="00313445"/>
    <w:rsid w:val="00324A26"/>
    <w:rsid w:val="003347F1"/>
    <w:rsid w:val="00335057"/>
    <w:rsid w:val="00336CEB"/>
    <w:rsid w:val="00350D53"/>
    <w:rsid w:val="00380203"/>
    <w:rsid w:val="00380E35"/>
    <w:rsid w:val="00395376"/>
    <w:rsid w:val="003A3847"/>
    <w:rsid w:val="003A49BF"/>
    <w:rsid w:val="003A5F7B"/>
    <w:rsid w:val="003B3541"/>
    <w:rsid w:val="003B3C23"/>
    <w:rsid w:val="003B70D8"/>
    <w:rsid w:val="003C73E3"/>
    <w:rsid w:val="003F0C0C"/>
    <w:rsid w:val="003F1679"/>
    <w:rsid w:val="003F2C4C"/>
    <w:rsid w:val="00422416"/>
    <w:rsid w:val="00432FA2"/>
    <w:rsid w:val="00441C50"/>
    <w:rsid w:val="004431E7"/>
    <w:rsid w:val="004450A4"/>
    <w:rsid w:val="00446924"/>
    <w:rsid w:val="00447FBF"/>
    <w:rsid w:val="00450FC7"/>
    <w:rsid w:val="00456F39"/>
    <w:rsid w:val="004A3337"/>
    <w:rsid w:val="004A77B5"/>
    <w:rsid w:val="004A7CD2"/>
    <w:rsid w:val="004B7256"/>
    <w:rsid w:val="004F2213"/>
    <w:rsid w:val="00507D0E"/>
    <w:rsid w:val="005306B1"/>
    <w:rsid w:val="005561F2"/>
    <w:rsid w:val="00564BE2"/>
    <w:rsid w:val="00564F3C"/>
    <w:rsid w:val="005700BB"/>
    <w:rsid w:val="00574ECB"/>
    <w:rsid w:val="0058199D"/>
    <w:rsid w:val="00584B87"/>
    <w:rsid w:val="00585E7D"/>
    <w:rsid w:val="0059394E"/>
    <w:rsid w:val="005950FD"/>
    <w:rsid w:val="00596ED9"/>
    <w:rsid w:val="005A0192"/>
    <w:rsid w:val="005A22E2"/>
    <w:rsid w:val="005A4E31"/>
    <w:rsid w:val="005B2470"/>
    <w:rsid w:val="005B34BD"/>
    <w:rsid w:val="005B5A0B"/>
    <w:rsid w:val="005C0D95"/>
    <w:rsid w:val="005C27B8"/>
    <w:rsid w:val="005D04F4"/>
    <w:rsid w:val="005D3F0A"/>
    <w:rsid w:val="005E1981"/>
    <w:rsid w:val="005E4690"/>
    <w:rsid w:val="005F08B1"/>
    <w:rsid w:val="0061427B"/>
    <w:rsid w:val="00614430"/>
    <w:rsid w:val="00616893"/>
    <w:rsid w:val="0062197C"/>
    <w:rsid w:val="00630FDD"/>
    <w:rsid w:val="00636B1F"/>
    <w:rsid w:val="00641A0C"/>
    <w:rsid w:val="00642DDA"/>
    <w:rsid w:val="00667A02"/>
    <w:rsid w:val="0067066E"/>
    <w:rsid w:val="00673046"/>
    <w:rsid w:val="006B2643"/>
    <w:rsid w:val="006B2BD0"/>
    <w:rsid w:val="006B6884"/>
    <w:rsid w:val="006C4E15"/>
    <w:rsid w:val="006C740F"/>
    <w:rsid w:val="006D0E72"/>
    <w:rsid w:val="006E41C2"/>
    <w:rsid w:val="006E647B"/>
    <w:rsid w:val="006F036A"/>
    <w:rsid w:val="006F2729"/>
    <w:rsid w:val="006F3503"/>
    <w:rsid w:val="0070382D"/>
    <w:rsid w:val="007101D1"/>
    <w:rsid w:val="007130EE"/>
    <w:rsid w:val="007254ED"/>
    <w:rsid w:val="0073630F"/>
    <w:rsid w:val="0074048F"/>
    <w:rsid w:val="00744EEE"/>
    <w:rsid w:val="007534DE"/>
    <w:rsid w:val="00754FFF"/>
    <w:rsid w:val="0077131F"/>
    <w:rsid w:val="00772E00"/>
    <w:rsid w:val="00775011"/>
    <w:rsid w:val="0078168B"/>
    <w:rsid w:val="00781EB0"/>
    <w:rsid w:val="00782BE5"/>
    <w:rsid w:val="00787AAE"/>
    <w:rsid w:val="00791DE6"/>
    <w:rsid w:val="00793FBF"/>
    <w:rsid w:val="007A1315"/>
    <w:rsid w:val="007A1F47"/>
    <w:rsid w:val="007B57E4"/>
    <w:rsid w:val="007C6A57"/>
    <w:rsid w:val="007D2C31"/>
    <w:rsid w:val="007D2E14"/>
    <w:rsid w:val="007D2F87"/>
    <w:rsid w:val="007E2DC2"/>
    <w:rsid w:val="007F51C7"/>
    <w:rsid w:val="00804B35"/>
    <w:rsid w:val="00805077"/>
    <w:rsid w:val="00807636"/>
    <w:rsid w:val="00813A12"/>
    <w:rsid w:val="00813AAD"/>
    <w:rsid w:val="00824838"/>
    <w:rsid w:val="008458F8"/>
    <w:rsid w:val="008561C4"/>
    <w:rsid w:val="0086357F"/>
    <w:rsid w:val="00871047"/>
    <w:rsid w:val="00871D05"/>
    <w:rsid w:val="00877261"/>
    <w:rsid w:val="008911BB"/>
    <w:rsid w:val="008A720B"/>
    <w:rsid w:val="008B546E"/>
    <w:rsid w:val="008B58CE"/>
    <w:rsid w:val="008B7E2A"/>
    <w:rsid w:val="008C3192"/>
    <w:rsid w:val="008D3308"/>
    <w:rsid w:val="008D6A02"/>
    <w:rsid w:val="008E5D07"/>
    <w:rsid w:val="008E6293"/>
    <w:rsid w:val="008F6239"/>
    <w:rsid w:val="0090194F"/>
    <w:rsid w:val="009037B8"/>
    <w:rsid w:val="00904583"/>
    <w:rsid w:val="009065EE"/>
    <w:rsid w:val="009124DF"/>
    <w:rsid w:val="009174C7"/>
    <w:rsid w:val="00922170"/>
    <w:rsid w:val="009224A3"/>
    <w:rsid w:val="00932976"/>
    <w:rsid w:val="00940FDC"/>
    <w:rsid w:val="0095507D"/>
    <w:rsid w:val="00956397"/>
    <w:rsid w:val="009670AB"/>
    <w:rsid w:val="009678DB"/>
    <w:rsid w:val="0098271E"/>
    <w:rsid w:val="009C4EAC"/>
    <w:rsid w:val="009C6F68"/>
    <w:rsid w:val="009D19B2"/>
    <w:rsid w:val="009D33D3"/>
    <w:rsid w:val="009D5CF7"/>
    <w:rsid w:val="009F1F4C"/>
    <w:rsid w:val="00A0699C"/>
    <w:rsid w:val="00A154B7"/>
    <w:rsid w:val="00A1672C"/>
    <w:rsid w:val="00A26285"/>
    <w:rsid w:val="00A31223"/>
    <w:rsid w:val="00A36A3E"/>
    <w:rsid w:val="00A37FE5"/>
    <w:rsid w:val="00A40DBE"/>
    <w:rsid w:val="00A61F33"/>
    <w:rsid w:val="00A63FE8"/>
    <w:rsid w:val="00A75406"/>
    <w:rsid w:val="00A92447"/>
    <w:rsid w:val="00A95296"/>
    <w:rsid w:val="00A97554"/>
    <w:rsid w:val="00AA258A"/>
    <w:rsid w:val="00AB2FE4"/>
    <w:rsid w:val="00AB4BCD"/>
    <w:rsid w:val="00AB74B9"/>
    <w:rsid w:val="00AC5620"/>
    <w:rsid w:val="00AD6C1D"/>
    <w:rsid w:val="00AD7E50"/>
    <w:rsid w:val="00AF1612"/>
    <w:rsid w:val="00B016A7"/>
    <w:rsid w:val="00B04236"/>
    <w:rsid w:val="00B07168"/>
    <w:rsid w:val="00B3540F"/>
    <w:rsid w:val="00B35C4A"/>
    <w:rsid w:val="00B412B7"/>
    <w:rsid w:val="00B517AC"/>
    <w:rsid w:val="00B76883"/>
    <w:rsid w:val="00B77C42"/>
    <w:rsid w:val="00B85AFD"/>
    <w:rsid w:val="00B92A9E"/>
    <w:rsid w:val="00BA53BC"/>
    <w:rsid w:val="00BB6CDA"/>
    <w:rsid w:val="00BC1C57"/>
    <w:rsid w:val="00BD7685"/>
    <w:rsid w:val="00C0055C"/>
    <w:rsid w:val="00C102A4"/>
    <w:rsid w:val="00C11084"/>
    <w:rsid w:val="00C12273"/>
    <w:rsid w:val="00C12BD6"/>
    <w:rsid w:val="00C176E1"/>
    <w:rsid w:val="00C258E6"/>
    <w:rsid w:val="00C418C1"/>
    <w:rsid w:val="00C431D1"/>
    <w:rsid w:val="00C46B02"/>
    <w:rsid w:val="00C6020E"/>
    <w:rsid w:val="00C65FDB"/>
    <w:rsid w:val="00C76653"/>
    <w:rsid w:val="00C7776D"/>
    <w:rsid w:val="00C81FBF"/>
    <w:rsid w:val="00CD0B85"/>
    <w:rsid w:val="00CD61B3"/>
    <w:rsid w:val="00CE3866"/>
    <w:rsid w:val="00CF6DE1"/>
    <w:rsid w:val="00D142CD"/>
    <w:rsid w:val="00D20313"/>
    <w:rsid w:val="00D25E5B"/>
    <w:rsid w:val="00D32E92"/>
    <w:rsid w:val="00D34432"/>
    <w:rsid w:val="00D443CD"/>
    <w:rsid w:val="00D535F5"/>
    <w:rsid w:val="00D561C0"/>
    <w:rsid w:val="00D67CFA"/>
    <w:rsid w:val="00D75AF8"/>
    <w:rsid w:val="00D80E79"/>
    <w:rsid w:val="00D85335"/>
    <w:rsid w:val="00D86CE2"/>
    <w:rsid w:val="00D934E5"/>
    <w:rsid w:val="00D9371F"/>
    <w:rsid w:val="00D95A53"/>
    <w:rsid w:val="00D95CC6"/>
    <w:rsid w:val="00DC128D"/>
    <w:rsid w:val="00DC5FF9"/>
    <w:rsid w:val="00DD0D44"/>
    <w:rsid w:val="00DD51CC"/>
    <w:rsid w:val="00DF123D"/>
    <w:rsid w:val="00DF3E2F"/>
    <w:rsid w:val="00E00F22"/>
    <w:rsid w:val="00E044E1"/>
    <w:rsid w:val="00E22731"/>
    <w:rsid w:val="00E41ECC"/>
    <w:rsid w:val="00E4347F"/>
    <w:rsid w:val="00E45098"/>
    <w:rsid w:val="00E50D34"/>
    <w:rsid w:val="00E52056"/>
    <w:rsid w:val="00E52996"/>
    <w:rsid w:val="00E60544"/>
    <w:rsid w:val="00E72138"/>
    <w:rsid w:val="00E731A9"/>
    <w:rsid w:val="00E73F89"/>
    <w:rsid w:val="00E749B0"/>
    <w:rsid w:val="00E877A9"/>
    <w:rsid w:val="00E940DF"/>
    <w:rsid w:val="00E97B36"/>
    <w:rsid w:val="00EA0D7A"/>
    <w:rsid w:val="00EA3CD1"/>
    <w:rsid w:val="00EA4A1E"/>
    <w:rsid w:val="00EA6B95"/>
    <w:rsid w:val="00EB3292"/>
    <w:rsid w:val="00EB4D1D"/>
    <w:rsid w:val="00EC02BA"/>
    <w:rsid w:val="00EC0D03"/>
    <w:rsid w:val="00EC2DE4"/>
    <w:rsid w:val="00EC4CDA"/>
    <w:rsid w:val="00ED1688"/>
    <w:rsid w:val="00EE2335"/>
    <w:rsid w:val="00EE4B64"/>
    <w:rsid w:val="00EE4FAC"/>
    <w:rsid w:val="00F002DC"/>
    <w:rsid w:val="00F07CEB"/>
    <w:rsid w:val="00F26FCF"/>
    <w:rsid w:val="00F30C01"/>
    <w:rsid w:val="00F30E73"/>
    <w:rsid w:val="00F335BB"/>
    <w:rsid w:val="00F44308"/>
    <w:rsid w:val="00F54744"/>
    <w:rsid w:val="00F560B6"/>
    <w:rsid w:val="00F64F65"/>
    <w:rsid w:val="00F6508F"/>
    <w:rsid w:val="00F65A22"/>
    <w:rsid w:val="00F67DA8"/>
    <w:rsid w:val="00F80B7C"/>
    <w:rsid w:val="00F85D53"/>
    <w:rsid w:val="00F963EC"/>
    <w:rsid w:val="00FA0FB4"/>
    <w:rsid w:val="00FB0156"/>
    <w:rsid w:val="00FB11A8"/>
    <w:rsid w:val="00FB44EF"/>
    <w:rsid w:val="00FD12B8"/>
    <w:rsid w:val="00FE2A9B"/>
    <w:rsid w:val="00FF010C"/>
    <w:rsid w:val="00FF4BCE"/>
    <w:rsid w:val="00FF6AD2"/>
    <w:rsid w:val="00FF6F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aozg@mof.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9763A-9C4C-4D72-BD8C-CCE08DD97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7722</Words>
  <Characters>38615</Characters>
  <Application>Microsoft Office Word</Application>
  <DocSecurity>4</DocSecurity>
  <Lines>321</Lines>
  <Paragraphs>92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46245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מעוז גואטה</dc:creator>
  <cp:lastModifiedBy>אלינור שלמה</cp:lastModifiedBy>
  <cp:revision>2</cp:revision>
  <cp:lastPrinted>2017-03-15T13:19:00Z</cp:lastPrinted>
  <dcterms:created xsi:type="dcterms:W3CDTF">2017-05-25T07:08:00Z</dcterms:created>
  <dcterms:modified xsi:type="dcterms:W3CDTF">2017-05-25T07:08:00Z</dcterms:modified>
</cp:coreProperties>
</file>